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03B" w:rsidRDefault="0029503B" w:rsidP="0029503B">
      <w:pPr>
        <w:pStyle w:val="Titre7"/>
        <w:numPr>
          <w:ilvl w:val="0"/>
          <w:numId w:val="0"/>
        </w:numPr>
        <w:tabs>
          <w:tab w:val="clear" w:pos="1503"/>
        </w:tabs>
        <w:spacing w:before="0" w:after="0" w:line="240" w:lineRule="auto"/>
        <w:jc w:val="center"/>
        <w:rPr>
          <w:rFonts w:cs="Arial"/>
          <w:i/>
          <w:color w:val="0070C0"/>
          <w:sz w:val="36"/>
          <w:szCs w:val="36"/>
        </w:rPr>
      </w:pPr>
    </w:p>
    <w:p w:rsidR="0029503B" w:rsidRDefault="0029503B" w:rsidP="0029503B">
      <w:pPr>
        <w:pStyle w:val="Titre7"/>
        <w:numPr>
          <w:ilvl w:val="0"/>
          <w:numId w:val="0"/>
        </w:numPr>
        <w:tabs>
          <w:tab w:val="clear" w:pos="1503"/>
        </w:tabs>
        <w:spacing w:before="0" w:after="0" w:line="240" w:lineRule="auto"/>
        <w:jc w:val="center"/>
        <w:rPr>
          <w:rFonts w:cs="Arial"/>
          <w:i/>
          <w:color w:val="0070C0"/>
          <w:sz w:val="36"/>
          <w:szCs w:val="36"/>
        </w:rPr>
      </w:pPr>
      <w:r w:rsidRPr="00877BB0">
        <w:rPr>
          <w:noProof/>
        </w:rPr>
        <w:drawing>
          <wp:anchor distT="0" distB="0" distL="114300" distR="114300" simplePos="0" relativeHeight="251665408" behindDoc="1" locked="0" layoutInCell="1" allowOverlap="1" wp14:anchorId="289B90DE" wp14:editId="731169D7">
            <wp:simplePos x="0" y="0"/>
            <wp:positionH relativeFrom="column">
              <wp:posOffset>4201795</wp:posOffset>
            </wp:positionH>
            <wp:positionV relativeFrom="paragraph">
              <wp:posOffset>52705</wp:posOffset>
            </wp:positionV>
            <wp:extent cx="1483995" cy="299720"/>
            <wp:effectExtent l="0" t="0" r="1905" b="5080"/>
            <wp:wrapNone/>
            <wp:docPr id="4" name="Image 4" descr="Eni F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i Fra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3995" cy="2997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9503B" w:rsidRDefault="0029503B" w:rsidP="0029503B">
      <w:pPr>
        <w:pStyle w:val="Titre7"/>
        <w:numPr>
          <w:ilvl w:val="0"/>
          <w:numId w:val="0"/>
        </w:numPr>
        <w:tabs>
          <w:tab w:val="clear" w:pos="1503"/>
        </w:tabs>
        <w:spacing w:before="0" w:after="0" w:line="240" w:lineRule="auto"/>
        <w:jc w:val="center"/>
        <w:rPr>
          <w:rFonts w:cs="Arial"/>
          <w:i/>
          <w:color w:val="0070C0"/>
          <w:sz w:val="36"/>
          <w:szCs w:val="36"/>
        </w:rPr>
      </w:pPr>
    </w:p>
    <w:p w:rsidR="0029503B" w:rsidRDefault="0029503B" w:rsidP="0029503B">
      <w:pPr>
        <w:pStyle w:val="Titre7"/>
        <w:numPr>
          <w:ilvl w:val="0"/>
          <w:numId w:val="0"/>
        </w:numPr>
        <w:tabs>
          <w:tab w:val="clear" w:pos="1503"/>
        </w:tabs>
        <w:spacing w:before="0" w:after="0" w:line="240" w:lineRule="auto"/>
        <w:jc w:val="center"/>
        <w:rPr>
          <w:rFonts w:cs="Arial"/>
          <w:i/>
          <w:color w:val="0070C0"/>
          <w:sz w:val="36"/>
          <w:szCs w:val="36"/>
        </w:rPr>
      </w:pPr>
    </w:p>
    <w:p w:rsidR="0029503B" w:rsidRDefault="0029503B" w:rsidP="0029503B">
      <w:pPr>
        <w:pStyle w:val="Titre7"/>
        <w:numPr>
          <w:ilvl w:val="0"/>
          <w:numId w:val="0"/>
        </w:numPr>
        <w:tabs>
          <w:tab w:val="clear" w:pos="1503"/>
        </w:tabs>
        <w:spacing w:before="0" w:after="0" w:line="240" w:lineRule="auto"/>
        <w:jc w:val="center"/>
        <w:rPr>
          <w:rFonts w:cs="Arial"/>
          <w:i/>
          <w:color w:val="0070C0"/>
          <w:sz w:val="36"/>
          <w:szCs w:val="36"/>
        </w:rPr>
      </w:pPr>
    </w:p>
    <w:p w:rsidR="0029503B" w:rsidRDefault="0029503B" w:rsidP="0029503B">
      <w:pPr>
        <w:pStyle w:val="Titre7"/>
        <w:numPr>
          <w:ilvl w:val="0"/>
          <w:numId w:val="0"/>
        </w:numPr>
        <w:tabs>
          <w:tab w:val="clear" w:pos="1503"/>
        </w:tabs>
        <w:spacing w:before="0" w:after="0" w:line="240" w:lineRule="auto"/>
        <w:jc w:val="center"/>
        <w:rPr>
          <w:rFonts w:cs="Arial"/>
          <w:i/>
          <w:color w:val="0070C0"/>
          <w:sz w:val="36"/>
          <w:szCs w:val="36"/>
        </w:rPr>
      </w:pPr>
    </w:p>
    <w:p w:rsidR="0029503B" w:rsidRDefault="0029503B" w:rsidP="0029503B">
      <w:pPr>
        <w:pStyle w:val="Titre7"/>
        <w:numPr>
          <w:ilvl w:val="0"/>
          <w:numId w:val="0"/>
        </w:numPr>
        <w:tabs>
          <w:tab w:val="clear" w:pos="1503"/>
        </w:tabs>
        <w:spacing w:before="0" w:after="0" w:line="240" w:lineRule="auto"/>
        <w:jc w:val="center"/>
        <w:rPr>
          <w:rFonts w:cs="Arial"/>
          <w:i/>
          <w:color w:val="0070C0"/>
          <w:sz w:val="36"/>
          <w:szCs w:val="36"/>
        </w:rPr>
      </w:pPr>
    </w:p>
    <w:p w:rsidR="0029503B" w:rsidRDefault="0029503B" w:rsidP="0029503B">
      <w:pPr>
        <w:pStyle w:val="Titre7"/>
        <w:numPr>
          <w:ilvl w:val="0"/>
          <w:numId w:val="0"/>
        </w:numPr>
        <w:tabs>
          <w:tab w:val="clear" w:pos="1503"/>
        </w:tabs>
        <w:spacing w:before="0" w:after="0" w:line="240" w:lineRule="auto"/>
        <w:jc w:val="center"/>
        <w:rPr>
          <w:rFonts w:cs="Arial"/>
          <w:i/>
          <w:color w:val="0070C0"/>
          <w:sz w:val="36"/>
          <w:szCs w:val="36"/>
        </w:rPr>
      </w:pPr>
    </w:p>
    <w:p w:rsidR="0029503B" w:rsidRDefault="0029503B" w:rsidP="0029503B">
      <w:pPr>
        <w:pStyle w:val="Titre7"/>
        <w:numPr>
          <w:ilvl w:val="0"/>
          <w:numId w:val="0"/>
        </w:numPr>
        <w:tabs>
          <w:tab w:val="clear" w:pos="1503"/>
        </w:tabs>
        <w:spacing w:before="0" w:after="0" w:line="240" w:lineRule="auto"/>
        <w:jc w:val="center"/>
        <w:rPr>
          <w:rFonts w:cs="Arial"/>
          <w:i/>
          <w:color w:val="0070C0"/>
          <w:sz w:val="36"/>
          <w:szCs w:val="36"/>
        </w:rPr>
      </w:pPr>
      <w:r w:rsidRPr="00877BB0">
        <w:rPr>
          <w:rFonts w:cs="Arial"/>
          <w:noProof/>
        </w:rPr>
        <w:drawing>
          <wp:anchor distT="0" distB="0" distL="114300" distR="114300" simplePos="0" relativeHeight="251663360" behindDoc="1" locked="0" layoutInCell="1" allowOverlap="1" wp14:anchorId="020E7759" wp14:editId="00054C3B">
            <wp:simplePos x="0" y="0"/>
            <wp:positionH relativeFrom="column">
              <wp:posOffset>-95250</wp:posOffset>
            </wp:positionH>
            <wp:positionV relativeFrom="paragraph">
              <wp:posOffset>-2227580</wp:posOffset>
            </wp:positionV>
            <wp:extent cx="750570" cy="75057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0570" cy="7505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9503B" w:rsidRPr="00877BB0" w:rsidRDefault="0029503B" w:rsidP="0029503B">
      <w:pPr>
        <w:pStyle w:val="Titre7"/>
        <w:numPr>
          <w:ilvl w:val="0"/>
          <w:numId w:val="0"/>
        </w:numPr>
        <w:tabs>
          <w:tab w:val="clear" w:pos="1503"/>
        </w:tabs>
        <w:spacing w:before="0" w:after="0" w:line="240" w:lineRule="auto"/>
        <w:jc w:val="center"/>
        <w:rPr>
          <w:rFonts w:cs="Arial"/>
          <w:i/>
          <w:color w:val="0070C0"/>
          <w:sz w:val="36"/>
          <w:szCs w:val="36"/>
        </w:rPr>
      </w:pPr>
      <w:r w:rsidRPr="00877BB0">
        <w:rPr>
          <w:rFonts w:cs="Arial"/>
          <w:i/>
          <w:color w:val="0070C0"/>
          <w:sz w:val="36"/>
          <w:szCs w:val="36"/>
        </w:rPr>
        <w:t>CAHIER DES CHARGES</w:t>
      </w:r>
    </w:p>
    <w:p w:rsidR="0029503B" w:rsidRPr="00877BB0" w:rsidRDefault="0029503B" w:rsidP="0029503B">
      <w:pPr>
        <w:pStyle w:val="Titre7"/>
        <w:numPr>
          <w:ilvl w:val="0"/>
          <w:numId w:val="0"/>
        </w:numPr>
        <w:tabs>
          <w:tab w:val="clear" w:pos="1503"/>
        </w:tabs>
        <w:spacing w:before="0" w:after="0" w:line="240" w:lineRule="auto"/>
        <w:jc w:val="center"/>
        <w:rPr>
          <w:rFonts w:cs="Arial"/>
          <w:i/>
          <w:color w:val="0070C0"/>
          <w:sz w:val="36"/>
          <w:szCs w:val="36"/>
        </w:rPr>
      </w:pPr>
      <w:r w:rsidRPr="00877BB0">
        <w:rPr>
          <w:rFonts w:cs="Arial"/>
          <w:i/>
          <w:color w:val="0070C0"/>
          <w:sz w:val="36"/>
          <w:szCs w:val="36"/>
        </w:rPr>
        <w:t xml:space="preserve">DE </w:t>
      </w:r>
      <w:r>
        <w:rPr>
          <w:rFonts w:cs="Arial"/>
          <w:i/>
          <w:color w:val="0070C0"/>
          <w:sz w:val="36"/>
          <w:szCs w:val="36"/>
        </w:rPr>
        <w:t>L</w:t>
      </w:r>
      <w:r w:rsidRPr="00877BB0">
        <w:rPr>
          <w:rFonts w:cs="Arial"/>
          <w:i/>
          <w:color w:val="0070C0"/>
          <w:sz w:val="36"/>
          <w:szCs w:val="36"/>
        </w:rPr>
        <w:t>’APPEL D’OFFRES</w:t>
      </w:r>
    </w:p>
    <w:p w:rsidR="0029503B" w:rsidRPr="00877BB0" w:rsidRDefault="0029503B" w:rsidP="0029503B">
      <w:pPr>
        <w:jc w:val="center"/>
        <w:rPr>
          <w:rFonts w:ascii="Arial Narrow" w:hAnsi="Arial Narrow"/>
          <w:lang w:val="fr-FR"/>
        </w:rPr>
      </w:pPr>
    </w:p>
    <w:p w:rsidR="0029503B" w:rsidRPr="00877BB0" w:rsidRDefault="0029503B" w:rsidP="0029503B">
      <w:pPr>
        <w:jc w:val="center"/>
        <w:rPr>
          <w:rFonts w:ascii="Arial Narrow" w:hAnsi="Arial Narrow"/>
          <w:lang w:val="fr-FR"/>
        </w:rPr>
      </w:pPr>
    </w:p>
    <w:p w:rsidR="0029503B" w:rsidRPr="00877BB0" w:rsidRDefault="0029503B" w:rsidP="0029503B">
      <w:pPr>
        <w:jc w:val="center"/>
        <w:rPr>
          <w:rFonts w:ascii="Arial Narrow" w:hAnsi="Arial Narrow"/>
          <w:lang w:val="fr-FR"/>
        </w:rPr>
      </w:pPr>
    </w:p>
    <w:p w:rsidR="0029503B" w:rsidRPr="00877BB0" w:rsidRDefault="0029503B" w:rsidP="0029503B">
      <w:pPr>
        <w:pBdr>
          <w:top w:val="single" w:sz="18" w:space="1" w:color="auto"/>
          <w:left w:val="single" w:sz="18" w:space="4" w:color="auto"/>
          <w:bottom w:val="single" w:sz="18" w:space="1" w:color="auto"/>
          <w:right w:val="single" w:sz="18" w:space="4" w:color="auto"/>
        </w:pBdr>
        <w:jc w:val="center"/>
        <w:rPr>
          <w:rFonts w:ascii="Arial Narrow" w:hAnsi="Arial Narrow" w:cs="Arial"/>
        </w:rPr>
      </w:pPr>
    </w:p>
    <w:p w:rsidR="0029503B" w:rsidRPr="00877BB0" w:rsidRDefault="0029503B" w:rsidP="0029503B">
      <w:pPr>
        <w:pBdr>
          <w:top w:val="single" w:sz="18" w:space="1" w:color="auto"/>
          <w:left w:val="single" w:sz="18" w:space="4" w:color="auto"/>
          <w:bottom w:val="single" w:sz="18" w:space="1" w:color="auto"/>
          <w:right w:val="single" w:sz="18" w:space="4" w:color="auto"/>
        </w:pBdr>
        <w:jc w:val="center"/>
        <w:rPr>
          <w:rFonts w:ascii="Arial Narrow" w:hAnsi="Arial Narrow" w:cs="Arial"/>
          <w:b/>
          <w:sz w:val="48"/>
          <w:szCs w:val="48"/>
        </w:rPr>
      </w:pPr>
    </w:p>
    <w:p w:rsidR="0029503B" w:rsidRPr="00877BB0" w:rsidRDefault="0029503B" w:rsidP="0029503B">
      <w:pPr>
        <w:pBdr>
          <w:top w:val="single" w:sz="18" w:space="1" w:color="auto"/>
          <w:left w:val="single" w:sz="18" w:space="4" w:color="auto"/>
          <w:bottom w:val="single" w:sz="18" w:space="1" w:color="auto"/>
          <w:right w:val="single" w:sz="18" w:space="4" w:color="auto"/>
        </w:pBdr>
        <w:jc w:val="center"/>
        <w:rPr>
          <w:rFonts w:ascii="Arial Narrow" w:hAnsi="Arial Narrow" w:cs="Arial"/>
          <w:b/>
          <w:sz w:val="48"/>
          <w:szCs w:val="48"/>
        </w:rPr>
      </w:pPr>
      <w:r w:rsidRPr="00877BB0">
        <w:rPr>
          <w:rFonts w:ascii="Arial Narrow" w:hAnsi="Arial Narrow" w:cs="Arial"/>
          <w:b/>
          <w:sz w:val="48"/>
          <w:szCs w:val="48"/>
        </w:rPr>
        <w:t>……………………………</w:t>
      </w:r>
    </w:p>
    <w:p w:rsidR="0029503B" w:rsidRPr="00877BB0" w:rsidRDefault="0029503B" w:rsidP="0029503B">
      <w:pPr>
        <w:pBdr>
          <w:top w:val="single" w:sz="18" w:space="1" w:color="auto"/>
          <w:left w:val="single" w:sz="18" w:space="4" w:color="auto"/>
          <w:bottom w:val="single" w:sz="18" w:space="1" w:color="auto"/>
          <w:right w:val="single" w:sz="18" w:space="4" w:color="auto"/>
        </w:pBdr>
        <w:jc w:val="center"/>
        <w:rPr>
          <w:rFonts w:ascii="Arial Narrow" w:hAnsi="Arial Narrow" w:cs="Arial"/>
          <w:b/>
          <w:sz w:val="48"/>
          <w:szCs w:val="48"/>
        </w:rPr>
      </w:pPr>
    </w:p>
    <w:p w:rsidR="0029503B" w:rsidRPr="00877BB0" w:rsidRDefault="0029503B" w:rsidP="0029503B">
      <w:pPr>
        <w:pBdr>
          <w:top w:val="single" w:sz="18" w:space="1" w:color="auto"/>
          <w:left w:val="single" w:sz="18" w:space="4" w:color="auto"/>
          <w:bottom w:val="single" w:sz="18" w:space="1" w:color="auto"/>
          <w:right w:val="single" w:sz="18" w:space="4" w:color="auto"/>
        </w:pBdr>
        <w:jc w:val="center"/>
        <w:rPr>
          <w:rFonts w:ascii="Arial Narrow" w:hAnsi="Arial Narrow" w:cs="Arial"/>
          <w:b/>
          <w:sz w:val="48"/>
          <w:szCs w:val="48"/>
        </w:rPr>
      </w:pPr>
      <w:r w:rsidRPr="00877BB0">
        <w:rPr>
          <w:rFonts w:ascii="Arial Narrow" w:hAnsi="Arial Narrow" w:cs="Arial"/>
          <w:b/>
          <w:sz w:val="48"/>
          <w:szCs w:val="48"/>
        </w:rPr>
        <w:t>Références : xxx/xxx</w:t>
      </w:r>
    </w:p>
    <w:p w:rsidR="0029503B" w:rsidRPr="00877BB0" w:rsidRDefault="0029503B" w:rsidP="0029503B">
      <w:pPr>
        <w:pBdr>
          <w:top w:val="single" w:sz="18" w:space="1" w:color="auto"/>
          <w:left w:val="single" w:sz="18" w:space="4" w:color="auto"/>
          <w:bottom w:val="single" w:sz="18" w:space="1" w:color="auto"/>
          <w:right w:val="single" w:sz="18" w:space="4" w:color="auto"/>
        </w:pBdr>
        <w:jc w:val="both"/>
        <w:rPr>
          <w:rFonts w:ascii="Arial Narrow" w:hAnsi="Arial Narrow" w:cs="Arial"/>
          <w:b/>
          <w:sz w:val="48"/>
          <w:szCs w:val="48"/>
        </w:rPr>
      </w:pPr>
    </w:p>
    <w:p w:rsidR="0029503B" w:rsidRPr="00877BB0" w:rsidRDefault="0029503B" w:rsidP="0029503B">
      <w:pPr>
        <w:pStyle w:val="Titre4"/>
        <w:numPr>
          <w:ilvl w:val="0"/>
          <w:numId w:val="0"/>
        </w:numPr>
        <w:spacing w:before="0" w:after="0" w:line="240" w:lineRule="auto"/>
        <w:ind w:left="-284"/>
        <w:jc w:val="both"/>
        <w:rPr>
          <w:rFonts w:cs="Arial"/>
          <w:color w:val="000000"/>
        </w:rPr>
      </w:pPr>
    </w:p>
    <w:p w:rsidR="0029503B" w:rsidRPr="00877BB0" w:rsidRDefault="0029503B" w:rsidP="0029503B">
      <w:pPr>
        <w:jc w:val="both"/>
        <w:rPr>
          <w:rFonts w:ascii="Arial Narrow" w:hAnsi="Arial Narrow"/>
          <w:lang w:val="fr-FR"/>
        </w:rPr>
      </w:pPr>
    </w:p>
    <w:p w:rsidR="0029503B" w:rsidRPr="00877BB0" w:rsidRDefault="0029503B" w:rsidP="0029503B">
      <w:pPr>
        <w:jc w:val="both"/>
        <w:rPr>
          <w:rFonts w:ascii="Arial Narrow" w:hAnsi="Arial Narrow"/>
          <w:lang w:val="fr-FR"/>
        </w:rPr>
      </w:pPr>
    </w:p>
    <w:p w:rsidR="0029503B" w:rsidRPr="00877BB0" w:rsidRDefault="0029503B" w:rsidP="0029503B">
      <w:pPr>
        <w:pStyle w:val="Titre7"/>
        <w:numPr>
          <w:ilvl w:val="0"/>
          <w:numId w:val="0"/>
        </w:numPr>
        <w:tabs>
          <w:tab w:val="clear" w:pos="1503"/>
        </w:tabs>
        <w:spacing w:before="0" w:after="0" w:line="240" w:lineRule="auto"/>
        <w:jc w:val="center"/>
        <w:rPr>
          <w:rFonts w:cs="Arial"/>
          <w:sz w:val="44"/>
          <w:szCs w:val="44"/>
        </w:rPr>
      </w:pPr>
      <w:r w:rsidRPr="00877BB0">
        <w:rPr>
          <w:rFonts w:cs="Arial"/>
          <w:sz w:val="44"/>
          <w:szCs w:val="44"/>
        </w:rPr>
        <w:t>Service Achats Eni France Sarl</w:t>
      </w:r>
    </w:p>
    <w:p w:rsidR="0029503B" w:rsidRPr="00877BB0" w:rsidRDefault="0029503B" w:rsidP="0029503B">
      <w:pPr>
        <w:jc w:val="both"/>
        <w:rPr>
          <w:rFonts w:ascii="Arial Narrow" w:hAnsi="Arial Narrow" w:cs="Arial"/>
        </w:rPr>
      </w:pPr>
    </w:p>
    <w:p w:rsidR="0029503B" w:rsidRPr="00877BB0" w:rsidRDefault="0029503B" w:rsidP="0029503B">
      <w:pPr>
        <w:jc w:val="both"/>
        <w:rPr>
          <w:rFonts w:ascii="Arial Narrow" w:hAnsi="Arial Narrow" w:cs="Arial"/>
        </w:rPr>
      </w:pPr>
      <w:r w:rsidRPr="00877BB0">
        <w:rPr>
          <w:rFonts w:ascii="Arial Narrow" w:hAnsi="Arial Narrow" w:cs="Arial"/>
        </w:rPr>
        <w:br w:type="page"/>
      </w:r>
    </w:p>
    <w:sdt>
      <w:sdtPr>
        <w:rPr>
          <w:rFonts w:ascii="Arial Narrow" w:eastAsia="Times New Roman" w:hAnsi="Arial Narrow" w:cs="Times New Roman"/>
          <w:b w:val="0"/>
          <w:bCs w:val="0"/>
          <w:color w:val="000000"/>
          <w:sz w:val="24"/>
          <w:szCs w:val="24"/>
          <w:lang w:val="fr"/>
        </w:rPr>
        <w:id w:val="1883674641"/>
        <w:docPartObj>
          <w:docPartGallery w:val="Table of Contents"/>
          <w:docPartUnique/>
        </w:docPartObj>
      </w:sdtPr>
      <w:sdtEndPr/>
      <w:sdtContent>
        <w:p w:rsidR="0029503B" w:rsidRPr="00877BB0" w:rsidRDefault="0029503B" w:rsidP="0029503B">
          <w:pPr>
            <w:pStyle w:val="En-ttedetabledesmatires"/>
            <w:jc w:val="both"/>
            <w:rPr>
              <w:rFonts w:ascii="Arial Narrow" w:hAnsi="Arial Narrow"/>
              <w:color w:val="auto"/>
            </w:rPr>
          </w:pPr>
          <w:r w:rsidRPr="00877BB0">
            <w:rPr>
              <w:rFonts w:ascii="Arial Narrow" w:hAnsi="Arial Narrow"/>
              <w:color w:val="auto"/>
            </w:rPr>
            <w:t>Sommaire</w:t>
          </w:r>
        </w:p>
        <w:p w:rsidR="0029503B" w:rsidRPr="00877BB0" w:rsidRDefault="0029503B" w:rsidP="0029503B">
          <w:pPr>
            <w:jc w:val="both"/>
            <w:rPr>
              <w:rFonts w:ascii="Arial Narrow" w:hAnsi="Arial Narrow"/>
              <w:lang w:val="fr-FR"/>
            </w:rPr>
          </w:pPr>
        </w:p>
        <w:p w:rsidR="0029503B" w:rsidRPr="00877BB0" w:rsidRDefault="0029503B" w:rsidP="0029503B">
          <w:pPr>
            <w:pStyle w:val="TM2"/>
            <w:tabs>
              <w:tab w:val="left" w:pos="880"/>
            </w:tabs>
            <w:jc w:val="both"/>
            <w:rPr>
              <w:rFonts w:eastAsiaTheme="minorEastAsia" w:cstheme="minorBidi"/>
              <w:noProof/>
              <w:color w:val="auto"/>
            </w:rPr>
          </w:pPr>
          <w:r w:rsidRPr="00877BB0">
            <w:fldChar w:fldCharType="begin"/>
          </w:r>
          <w:r w:rsidRPr="00877BB0">
            <w:instrText xml:space="preserve"> TOC \o "1-3" \h \z \u </w:instrText>
          </w:r>
          <w:r w:rsidRPr="00877BB0">
            <w:fldChar w:fldCharType="separate"/>
          </w:r>
          <w:hyperlink w:anchor="_Toc479588775" w:history="1">
            <w:r w:rsidRPr="00877BB0">
              <w:rPr>
                <w:rStyle w:val="Lienhypertexte"/>
                <w:noProof/>
              </w:rPr>
              <w:t>1.</w:t>
            </w:r>
            <w:r w:rsidRPr="00877BB0">
              <w:rPr>
                <w:rFonts w:eastAsiaTheme="minorEastAsia" w:cstheme="minorBidi"/>
                <w:noProof/>
                <w:color w:val="auto"/>
              </w:rPr>
              <w:tab/>
            </w:r>
            <w:r w:rsidRPr="00877BB0">
              <w:rPr>
                <w:rStyle w:val="Lienhypertexte"/>
                <w:noProof/>
              </w:rPr>
              <w:t>PREAMBULE</w:t>
            </w:r>
            <w:r w:rsidRPr="00877BB0">
              <w:rPr>
                <w:noProof/>
                <w:webHidden/>
              </w:rPr>
              <w:tab/>
            </w:r>
            <w:r w:rsidRPr="00877BB0">
              <w:rPr>
                <w:noProof/>
                <w:webHidden/>
              </w:rPr>
              <w:fldChar w:fldCharType="begin"/>
            </w:r>
            <w:r w:rsidRPr="00877BB0">
              <w:rPr>
                <w:noProof/>
                <w:webHidden/>
              </w:rPr>
              <w:instrText xml:space="preserve"> PAGEREF _Toc479588775 \h </w:instrText>
            </w:r>
            <w:r w:rsidRPr="00877BB0">
              <w:rPr>
                <w:noProof/>
                <w:webHidden/>
              </w:rPr>
            </w:r>
            <w:r w:rsidRPr="00877BB0">
              <w:rPr>
                <w:noProof/>
                <w:webHidden/>
              </w:rPr>
              <w:fldChar w:fldCharType="separate"/>
            </w:r>
            <w:r w:rsidRPr="00877BB0">
              <w:rPr>
                <w:noProof/>
                <w:webHidden/>
              </w:rPr>
              <w:t>3</w:t>
            </w:r>
            <w:r w:rsidRPr="00877BB0">
              <w:rPr>
                <w:noProof/>
                <w:webHidden/>
              </w:rPr>
              <w:fldChar w:fldCharType="end"/>
            </w:r>
          </w:hyperlink>
        </w:p>
        <w:p w:rsidR="0029503B" w:rsidRPr="00877BB0" w:rsidRDefault="00C6003C" w:rsidP="0029503B">
          <w:pPr>
            <w:pStyle w:val="TM2"/>
            <w:tabs>
              <w:tab w:val="left" w:pos="880"/>
            </w:tabs>
            <w:jc w:val="both"/>
            <w:rPr>
              <w:rFonts w:eastAsiaTheme="minorEastAsia" w:cstheme="minorBidi"/>
              <w:noProof/>
              <w:color w:val="auto"/>
            </w:rPr>
          </w:pPr>
          <w:hyperlink w:anchor="_Toc479588776" w:history="1">
            <w:r w:rsidR="0029503B" w:rsidRPr="00877BB0">
              <w:rPr>
                <w:rStyle w:val="Lienhypertexte"/>
                <w:noProof/>
              </w:rPr>
              <w:t>2.</w:t>
            </w:r>
            <w:r w:rsidR="0029503B" w:rsidRPr="00877BB0">
              <w:rPr>
                <w:rFonts w:eastAsiaTheme="minorEastAsia" w:cstheme="minorBidi"/>
                <w:noProof/>
                <w:color w:val="auto"/>
              </w:rPr>
              <w:tab/>
            </w:r>
            <w:r w:rsidR="0029503B" w:rsidRPr="00877BB0">
              <w:rPr>
                <w:rStyle w:val="Lienhypertexte"/>
                <w:noProof/>
              </w:rPr>
              <w:t>OBJET ET CONTEXTE</w:t>
            </w:r>
            <w:r w:rsidR="0029503B" w:rsidRPr="00877BB0">
              <w:rPr>
                <w:noProof/>
                <w:webHidden/>
              </w:rPr>
              <w:tab/>
            </w:r>
            <w:r w:rsidR="0029503B" w:rsidRPr="00877BB0">
              <w:rPr>
                <w:noProof/>
                <w:webHidden/>
              </w:rPr>
              <w:fldChar w:fldCharType="begin"/>
            </w:r>
            <w:r w:rsidR="0029503B" w:rsidRPr="00877BB0">
              <w:rPr>
                <w:noProof/>
                <w:webHidden/>
              </w:rPr>
              <w:instrText xml:space="preserve"> PAGEREF _Toc479588776 \h </w:instrText>
            </w:r>
            <w:r w:rsidR="0029503B" w:rsidRPr="00877BB0">
              <w:rPr>
                <w:noProof/>
                <w:webHidden/>
              </w:rPr>
            </w:r>
            <w:r w:rsidR="0029503B" w:rsidRPr="00877BB0">
              <w:rPr>
                <w:noProof/>
                <w:webHidden/>
              </w:rPr>
              <w:fldChar w:fldCharType="separate"/>
            </w:r>
            <w:r w:rsidR="0029503B" w:rsidRPr="00877BB0">
              <w:rPr>
                <w:noProof/>
                <w:webHidden/>
              </w:rPr>
              <w:t>3</w:t>
            </w:r>
            <w:r w:rsidR="0029503B" w:rsidRPr="00877BB0">
              <w:rPr>
                <w:noProof/>
                <w:webHidden/>
              </w:rPr>
              <w:fldChar w:fldCharType="end"/>
            </w:r>
          </w:hyperlink>
        </w:p>
        <w:p w:rsidR="0029503B" w:rsidRPr="00877BB0" w:rsidRDefault="00C6003C" w:rsidP="0029503B">
          <w:pPr>
            <w:pStyle w:val="TM3"/>
            <w:tabs>
              <w:tab w:val="left" w:pos="1100"/>
            </w:tabs>
            <w:jc w:val="both"/>
            <w:rPr>
              <w:rFonts w:ascii="Arial Narrow" w:eastAsiaTheme="minorEastAsia" w:hAnsi="Arial Narrow" w:cstheme="minorBidi"/>
              <w:noProof/>
              <w:color w:val="auto"/>
              <w:sz w:val="22"/>
              <w:szCs w:val="22"/>
              <w:lang w:val="fr-FR"/>
            </w:rPr>
          </w:pPr>
          <w:hyperlink w:anchor="_Toc479588777" w:history="1">
            <w:r w:rsidR="0029503B" w:rsidRPr="00877BB0">
              <w:rPr>
                <w:rStyle w:val="Lienhypertexte"/>
                <w:rFonts w:ascii="Arial Narrow" w:eastAsia="Arial" w:hAnsi="Arial Narrow"/>
                <w:noProof/>
              </w:rPr>
              <w:t>2.1</w:t>
            </w:r>
            <w:r w:rsidR="0029503B" w:rsidRPr="00877BB0">
              <w:rPr>
                <w:rFonts w:ascii="Arial Narrow" w:eastAsiaTheme="minorEastAsia" w:hAnsi="Arial Narrow" w:cstheme="minorBidi"/>
                <w:noProof/>
                <w:color w:val="auto"/>
                <w:sz w:val="22"/>
                <w:szCs w:val="22"/>
                <w:lang w:val="fr-FR"/>
              </w:rPr>
              <w:tab/>
            </w:r>
            <w:r w:rsidR="0029503B" w:rsidRPr="00877BB0">
              <w:rPr>
                <w:rStyle w:val="Lienhypertexte"/>
                <w:rFonts w:ascii="Arial Narrow" w:eastAsia="Arial" w:hAnsi="Arial Narrow"/>
                <w:noProof/>
              </w:rPr>
              <w:t>Objet de la consultation</w:t>
            </w:r>
            <w:r w:rsidR="0029503B" w:rsidRPr="00877BB0">
              <w:rPr>
                <w:rFonts w:ascii="Arial Narrow" w:hAnsi="Arial Narrow"/>
                <w:noProof/>
                <w:webHidden/>
              </w:rPr>
              <w:tab/>
            </w:r>
            <w:r w:rsidR="0029503B" w:rsidRPr="00877BB0">
              <w:rPr>
                <w:rFonts w:ascii="Arial Narrow" w:hAnsi="Arial Narrow"/>
                <w:noProof/>
                <w:webHidden/>
              </w:rPr>
              <w:fldChar w:fldCharType="begin"/>
            </w:r>
            <w:r w:rsidR="0029503B" w:rsidRPr="00877BB0">
              <w:rPr>
                <w:rFonts w:ascii="Arial Narrow" w:hAnsi="Arial Narrow"/>
                <w:noProof/>
                <w:webHidden/>
              </w:rPr>
              <w:instrText xml:space="preserve"> PAGEREF _Toc479588777 \h </w:instrText>
            </w:r>
            <w:r w:rsidR="0029503B" w:rsidRPr="00877BB0">
              <w:rPr>
                <w:rFonts w:ascii="Arial Narrow" w:hAnsi="Arial Narrow"/>
                <w:noProof/>
                <w:webHidden/>
              </w:rPr>
            </w:r>
            <w:r w:rsidR="0029503B" w:rsidRPr="00877BB0">
              <w:rPr>
                <w:rFonts w:ascii="Arial Narrow" w:hAnsi="Arial Narrow"/>
                <w:noProof/>
                <w:webHidden/>
              </w:rPr>
              <w:fldChar w:fldCharType="separate"/>
            </w:r>
            <w:r w:rsidR="0029503B" w:rsidRPr="00877BB0">
              <w:rPr>
                <w:rFonts w:ascii="Arial Narrow" w:hAnsi="Arial Narrow"/>
                <w:noProof/>
                <w:webHidden/>
              </w:rPr>
              <w:t>3</w:t>
            </w:r>
            <w:r w:rsidR="0029503B" w:rsidRPr="00877BB0">
              <w:rPr>
                <w:rFonts w:ascii="Arial Narrow" w:hAnsi="Arial Narrow"/>
                <w:noProof/>
                <w:webHidden/>
              </w:rPr>
              <w:fldChar w:fldCharType="end"/>
            </w:r>
          </w:hyperlink>
        </w:p>
        <w:p w:rsidR="0029503B" w:rsidRPr="00877BB0" w:rsidRDefault="00C6003C" w:rsidP="0029503B">
          <w:pPr>
            <w:pStyle w:val="TM3"/>
            <w:tabs>
              <w:tab w:val="left" w:pos="1100"/>
            </w:tabs>
            <w:jc w:val="both"/>
            <w:rPr>
              <w:rFonts w:ascii="Arial Narrow" w:eastAsiaTheme="minorEastAsia" w:hAnsi="Arial Narrow" w:cstheme="minorBidi"/>
              <w:noProof/>
              <w:color w:val="auto"/>
              <w:sz w:val="22"/>
              <w:szCs w:val="22"/>
              <w:lang w:val="fr-FR"/>
            </w:rPr>
          </w:pPr>
          <w:hyperlink w:anchor="_Toc479588778" w:history="1">
            <w:r w:rsidR="0029503B" w:rsidRPr="00877BB0">
              <w:rPr>
                <w:rStyle w:val="Lienhypertexte"/>
                <w:rFonts w:ascii="Arial Narrow" w:eastAsia="Arial" w:hAnsi="Arial Narrow"/>
                <w:noProof/>
              </w:rPr>
              <w:t>2.2</w:t>
            </w:r>
            <w:r w:rsidR="0029503B" w:rsidRPr="00877BB0">
              <w:rPr>
                <w:rFonts w:ascii="Arial Narrow" w:eastAsiaTheme="minorEastAsia" w:hAnsi="Arial Narrow" w:cstheme="minorBidi"/>
                <w:noProof/>
                <w:color w:val="auto"/>
                <w:sz w:val="22"/>
                <w:szCs w:val="22"/>
                <w:lang w:val="fr-FR"/>
              </w:rPr>
              <w:tab/>
            </w:r>
            <w:r w:rsidR="0029503B" w:rsidRPr="00877BB0">
              <w:rPr>
                <w:rStyle w:val="Lienhypertexte"/>
                <w:rFonts w:ascii="Arial Narrow" w:eastAsia="Arial" w:hAnsi="Arial Narrow"/>
                <w:noProof/>
              </w:rPr>
              <w:t>Contexte et Périmètre des besoins</w:t>
            </w:r>
            <w:r w:rsidR="0029503B" w:rsidRPr="00877BB0">
              <w:rPr>
                <w:rFonts w:ascii="Arial Narrow" w:hAnsi="Arial Narrow"/>
                <w:noProof/>
                <w:webHidden/>
              </w:rPr>
              <w:tab/>
            </w:r>
            <w:r w:rsidR="0029503B" w:rsidRPr="00877BB0">
              <w:rPr>
                <w:rFonts w:ascii="Arial Narrow" w:hAnsi="Arial Narrow"/>
                <w:noProof/>
                <w:webHidden/>
              </w:rPr>
              <w:fldChar w:fldCharType="begin"/>
            </w:r>
            <w:r w:rsidR="0029503B" w:rsidRPr="00877BB0">
              <w:rPr>
                <w:rFonts w:ascii="Arial Narrow" w:hAnsi="Arial Narrow"/>
                <w:noProof/>
                <w:webHidden/>
              </w:rPr>
              <w:instrText xml:space="preserve"> PAGEREF _Toc479588778 \h </w:instrText>
            </w:r>
            <w:r w:rsidR="0029503B" w:rsidRPr="00877BB0">
              <w:rPr>
                <w:rFonts w:ascii="Arial Narrow" w:hAnsi="Arial Narrow"/>
                <w:noProof/>
                <w:webHidden/>
              </w:rPr>
            </w:r>
            <w:r w:rsidR="0029503B" w:rsidRPr="00877BB0">
              <w:rPr>
                <w:rFonts w:ascii="Arial Narrow" w:hAnsi="Arial Narrow"/>
                <w:noProof/>
                <w:webHidden/>
              </w:rPr>
              <w:fldChar w:fldCharType="separate"/>
            </w:r>
            <w:r w:rsidR="0029503B" w:rsidRPr="00877BB0">
              <w:rPr>
                <w:rFonts w:ascii="Arial Narrow" w:hAnsi="Arial Narrow"/>
                <w:noProof/>
                <w:webHidden/>
              </w:rPr>
              <w:t>3</w:t>
            </w:r>
            <w:r w:rsidR="0029503B" w:rsidRPr="00877BB0">
              <w:rPr>
                <w:rFonts w:ascii="Arial Narrow" w:hAnsi="Arial Narrow"/>
                <w:noProof/>
                <w:webHidden/>
              </w:rPr>
              <w:fldChar w:fldCharType="end"/>
            </w:r>
          </w:hyperlink>
        </w:p>
        <w:p w:rsidR="0029503B" w:rsidRPr="00877BB0" w:rsidRDefault="00C6003C" w:rsidP="0029503B">
          <w:pPr>
            <w:pStyle w:val="TM3"/>
            <w:tabs>
              <w:tab w:val="left" w:pos="1100"/>
            </w:tabs>
            <w:jc w:val="both"/>
            <w:rPr>
              <w:rFonts w:ascii="Arial Narrow" w:eastAsiaTheme="minorEastAsia" w:hAnsi="Arial Narrow" w:cstheme="minorBidi"/>
              <w:noProof/>
              <w:color w:val="auto"/>
              <w:sz w:val="22"/>
              <w:szCs w:val="22"/>
              <w:lang w:val="fr-FR"/>
            </w:rPr>
          </w:pPr>
          <w:hyperlink w:anchor="_Toc479588779" w:history="1">
            <w:r w:rsidR="0029503B" w:rsidRPr="00877BB0">
              <w:rPr>
                <w:rStyle w:val="Lienhypertexte"/>
                <w:rFonts w:ascii="Arial Narrow" w:eastAsia="Arial" w:hAnsi="Arial Narrow"/>
                <w:noProof/>
              </w:rPr>
              <w:t>2.3</w:t>
            </w:r>
            <w:r w:rsidR="0029503B" w:rsidRPr="00877BB0">
              <w:rPr>
                <w:rFonts w:ascii="Arial Narrow" w:eastAsiaTheme="minorEastAsia" w:hAnsi="Arial Narrow" w:cstheme="minorBidi"/>
                <w:noProof/>
                <w:color w:val="auto"/>
                <w:sz w:val="22"/>
                <w:szCs w:val="22"/>
                <w:lang w:val="fr-FR"/>
              </w:rPr>
              <w:tab/>
            </w:r>
            <w:r w:rsidR="0029503B" w:rsidRPr="00877BB0">
              <w:rPr>
                <w:rStyle w:val="Lienhypertexte"/>
                <w:rFonts w:ascii="Arial Narrow" w:eastAsia="Arial" w:hAnsi="Arial Narrow"/>
                <w:noProof/>
              </w:rPr>
              <w:t>………………</w:t>
            </w:r>
            <w:r w:rsidR="0029503B" w:rsidRPr="00877BB0">
              <w:rPr>
                <w:rFonts w:ascii="Arial Narrow" w:hAnsi="Arial Narrow"/>
                <w:noProof/>
                <w:webHidden/>
              </w:rPr>
              <w:tab/>
            </w:r>
            <w:r w:rsidR="0029503B" w:rsidRPr="00877BB0">
              <w:rPr>
                <w:rFonts w:ascii="Arial Narrow" w:hAnsi="Arial Narrow"/>
                <w:noProof/>
                <w:webHidden/>
              </w:rPr>
              <w:fldChar w:fldCharType="begin"/>
            </w:r>
            <w:r w:rsidR="0029503B" w:rsidRPr="00877BB0">
              <w:rPr>
                <w:rFonts w:ascii="Arial Narrow" w:hAnsi="Arial Narrow"/>
                <w:noProof/>
                <w:webHidden/>
              </w:rPr>
              <w:instrText xml:space="preserve"> PAGEREF _Toc479588779 \h </w:instrText>
            </w:r>
            <w:r w:rsidR="0029503B" w:rsidRPr="00877BB0">
              <w:rPr>
                <w:rFonts w:ascii="Arial Narrow" w:hAnsi="Arial Narrow"/>
                <w:noProof/>
                <w:webHidden/>
              </w:rPr>
            </w:r>
            <w:r w:rsidR="0029503B" w:rsidRPr="00877BB0">
              <w:rPr>
                <w:rFonts w:ascii="Arial Narrow" w:hAnsi="Arial Narrow"/>
                <w:noProof/>
                <w:webHidden/>
              </w:rPr>
              <w:fldChar w:fldCharType="separate"/>
            </w:r>
            <w:r w:rsidR="0029503B" w:rsidRPr="00877BB0">
              <w:rPr>
                <w:rFonts w:ascii="Arial Narrow" w:hAnsi="Arial Narrow"/>
                <w:noProof/>
                <w:webHidden/>
              </w:rPr>
              <w:t>3</w:t>
            </w:r>
            <w:r w:rsidR="0029503B" w:rsidRPr="00877BB0">
              <w:rPr>
                <w:rFonts w:ascii="Arial Narrow" w:hAnsi="Arial Narrow"/>
                <w:noProof/>
                <w:webHidden/>
              </w:rPr>
              <w:fldChar w:fldCharType="end"/>
            </w:r>
          </w:hyperlink>
        </w:p>
        <w:p w:rsidR="0029503B" w:rsidRPr="00877BB0" w:rsidRDefault="00C6003C" w:rsidP="0029503B">
          <w:pPr>
            <w:pStyle w:val="TM2"/>
            <w:tabs>
              <w:tab w:val="left" w:pos="880"/>
            </w:tabs>
            <w:jc w:val="both"/>
            <w:rPr>
              <w:rFonts w:eastAsiaTheme="minorEastAsia" w:cstheme="minorBidi"/>
              <w:noProof/>
              <w:color w:val="auto"/>
            </w:rPr>
          </w:pPr>
          <w:hyperlink w:anchor="_Toc479588780" w:history="1">
            <w:r w:rsidR="0029503B" w:rsidRPr="00877BB0">
              <w:rPr>
                <w:rStyle w:val="Lienhypertexte"/>
                <w:noProof/>
              </w:rPr>
              <w:t>3.</w:t>
            </w:r>
            <w:r w:rsidR="0029503B" w:rsidRPr="00877BB0">
              <w:rPr>
                <w:rFonts w:eastAsiaTheme="minorEastAsia" w:cstheme="minorBidi"/>
                <w:noProof/>
                <w:color w:val="auto"/>
              </w:rPr>
              <w:tab/>
            </w:r>
            <w:r w:rsidR="0029503B" w:rsidRPr="00877BB0">
              <w:rPr>
                <w:rStyle w:val="Lienhypertexte"/>
                <w:noProof/>
              </w:rPr>
              <w:t>DESCRIPTION ET CARACTERISTIQUES DES BESOINS IDENTIFIES</w:t>
            </w:r>
            <w:r w:rsidR="0029503B" w:rsidRPr="00877BB0">
              <w:rPr>
                <w:noProof/>
                <w:webHidden/>
              </w:rPr>
              <w:tab/>
            </w:r>
            <w:r w:rsidR="0029503B" w:rsidRPr="00877BB0">
              <w:rPr>
                <w:noProof/>
                <w:webHidden/>
              </w:rPr>
              <w:fldChar w:fldCharType="begin"/>
            </w:r>
            <w:r w:rsidR="0029503B" w:rsidRPr="00877BB0">
              <w:rPr>
                <w:noProof/>
                <w:webHidden/>
              </w:rPr>
              <w:instrText xml:space="preserve"> PAGEREF _Toc479588780 \h </w:instrText>
            </w:r>
            <w:r w:rsidR="0029503B" w:rsidRPr="00877BB0">
              <w:rPr>
                <w:noProof/>
                <w:webHidden/>
              </w:rPr>
            </w:r>
            <w:r w:rsidR="0029503B" w:rsidRPr="00877BB0">
              <w:rPr>
                <w:noProof/>
                <w:webHidden/>
              </w:rPr>
              <w:fldChar w:fldCharType="separate"/>
            </w:r>
            <w:r w:rsidR="0029503B" w:rsidRPr="00877BB0">
              <w:rPr>
                <w:noProof/>
                <w:webHidden/>
              </w:rPr>
              <w:t>3</w:t>
            </w:r>
            <w:r w:rsidR="0029503B" w:rsidRPr="00877BB0">
              <w:rPr>
                <w:noProof/>
                <w:webHidden/>
              </w:rPr>
              <w:fldChar w:fldCharType="end"/>
            </w:r>
          </w:hyperlink>
        </w:p>
        <w:p w:rsidR="0029503B" w:rsidRPr="00877BB0" w:rsidRDefault="00C6003C" w:rsidP="0029503B">
          <w:pPr>
            <w:pStyle w:val="TM3"/>
            <w:tabs>
              <w:tab w:val="left" w:pos="1100"/>
            </w:tabs>
            <w:jc w:val="both"/>
            <w:rPr>
              <w:rFonts w:ascii="Arial Narrow" w:eastAsiaTheme="minorEastAsia" w:hAnsi="Arial Narrow" w:cstheme="minorBidi"/>
              <w:noProof/>
              <w:color w:val="auto"/>
              <w:sz w:val="22"/>
              <w:szCs w:val="22"/>
              <w:lang w:val="fr-FR"/>
            </w:rPr>
          </w:pPr>
          <w:hyperlink w:anchor="_Toc479588781" w:history="1">
            <w:r w:rsidR="0029503B" w:rsidRPr="00877BB0">
              <w:rPr>
                <w:rStyle w:val="Lienhypertexte"/>
                <w:rFonts w:ascii="Arial Narrow" w:eastAsia="Arial" w:hAnsi="Arial Narrow"/>
                <w:noProof/>
              </w:rPr>
              <w:t>3.1</w:t>
            </w:r>
            <w:r w:rsidR="0029503B" w:rsidRPr="00877BB0">
              <w:rPr>
                <w:rFonts w:ascii="Arial Narrow" w:eastAsiaTheme="minorEastAsia" w:hAnsi="Arial Narrow" w:cstheme="minorBidi"/>
                <w:noProof/>
                <w:color w:val="auto"/>
                <w:sz w:val="22"/>
                <w:szCs w:val="22"/>
                <w:lang w:val="fr-FR"/>
              </w:rPr>
              <w:tab/>
            </w:r>
            <w:r w:rsidR="0029503B" w:rsidRPr="00877BB0">
              <w:rPr>
                <w:rStyle w:val="Lienhypertexte"/>
                <w:rFonts w:ascii="Arial Narrow" w:eastAsia="Arial" w:hAnsi="Arial Narrow"/>
                <w:noProof/>
              </w:rPr>
              <w:t>………….</w:t>
            </w:r>
            <w:r w:rsidR="0029503B" w:rsidRPr="00877BB0">
              <w:rPr>
                <w:rFonts w:ascii="Arial Narrow" w:hAnsi="Arial Narrow"/>
                <w:noProof/>
                <w:webHidden/>
              </w:rPr>
              <w:tab/>
            </w:r>
            <w:r w:rsidR="0029503B" w:rsidRPr="00877BB0">
              <w:rPr>
                <w:rFonts w:ascii="Arial Narrow" w:hAnsi="Arial Narrow"/>
                <w:noProof/>
                <w:webHidden/>
              </w:rPr>
              <w:fldChar w:fldCharType="begin"/>
            </w:r>
            <w:r w:rsidR="0029503B" w:rsidRPr="00877BB0">
              <w:rPr>
                <w:rFonts w:ascii="Arial Narrow" w:hAnsi="Arial Narrow"/>
                <w:noProof/>
                <w:webHidden/>
              </w:rPr>
              <w:instrText xml:space="preserve"> PAGEREF _Toc479588781 \h </w:instrText>
            </w:r>
            <w:r w:rsidR="0029503B" w:rsidRPr="00877BB0">
              <w:rPr>
                <w:rFonts w:ascii="Arial Narrow" w:hAnsi="Arial Narrow"/>
                <w:noProof/>
                <w:webHidden/>
              </w:rPr>
            </w:r>
            <w:r w:rsidR="0029503B" w:rsidRPr="00877BB0">
              <w:rPr>
                <w:rFonts w:ascii="Arial Narrow" w:hAnsi="Arial Narrow"/>
                <w:noProof/>
                <w:webHidden/>
              </w:rPr>
              <w:fldChar w:fldCharType="separate"/>
            </w:r>
            <w:r w:rsidR="0029503B" w:rsidRPr="00877BB0">
              <w:rPr>
                <w:rFonts w:ascii="Arial Narrow" w:hAnsi="Arial Narrow"/>
                <w:noProof/>
                <w:webHidden/>
              </w:rPr>
              <w:t>4</w:t>
            </w:r>
            <w:r w:rsidR="0029503B" w:rsidRPr="00877BB0">
              <w:rPr>
                <w:rFonts w:ascii="Arial Narrow" w:hAnsi="Arial Narrow"/>
                <w:noProof/>
                <w:webHidden/>
              </w:rPr>
              <w:fldChar w:fldCharType="end"/>
            </w:r>
          </w:hyperlink>
        </w:p>
        <w:p w:rsidR="0029503B" w:rsidRPr="00877BB0" w:rsidRDefault="00C6003C" w:rsidP="0029503B">
          <w:pPr>
            <w:pStyle w:val="TM3"/>
            <w:tabs>
              <w:tab w:val="left" w:pos="1100"/>
            </w:tabs>
            <w:jc w:val="both"/>
            <w:rPr>
              <w:rFonts w:ascii="Arial Narrow" w:eastAsiaTheme="minorEastAsia" w:hAnsi="Arial Narrow" w:cstheme="minorBidi"/>
              <w:noProof/>
              <w:color w:val="auto"/>
              <w:sz w:val="22"/>
              <w:szCs w:val="22"/>
              <w:lang w:val="fr-FR"/>
            </w:rPr>
          </w:pPr>
          <w:hyperlink w:anchor="_Toc479588782" w:history="1">
            <w:r w:rsidR="0029503B" w:rsidRPr="00877BB0">
              <w:rPr>
                <w:rStyle w:val="Lienhypertexte"/>
                <w:rFonts w:ascii="Arial Narrow" w:eastAsia="Arial" w:hAnsi="Arial Narrow"/>
                <w:noProof/>
              </w:rPr>
              <w:t>3.2</w:t>
            </w:r>
            <w:r w:rsidR="0029503B" w:rsidRPr="00877BB0">
              <w:rPr>
                <w:rFonts w:ascii="Arial Narrow" w:eastAsiaTheme="minorEastAsia" w:hAnsi="Arial Narrow" w:cstheme="minorBidi"/>
                <w:noProof/>
                <w:color w:val="auto"/>
                <w:sz w:val="22"/>
                <w:szCs w:val="22"/>
                <w:lang w:val="fr-FR"/>
              </w:rPr>
              <w:tab/>
            </w:r>
            <w:r w:rsidR="0029503B" w:rsidRPr="00877BB0">
              <w:rPr>
                <w:rStyle w:val="Lienhypertexte"/>
                <w:rFonts w:ascii="Arial Narrow" w:eastAsia="Arial" w:hAnsi="Arial Narrow"/>
                <w:noProof/>
              </w:rPr>
              <w:t>………….</w:t>
            </w:r>
            <w:r w:rsidR="0029503B" w:rsidRPr="00877BB0">
              <w:rPr>
                <w:rFonts w:ascii="Arial Narrow" w:hAnsi="Arial Narrow"/>
                <w:noProof/>
                <w:webHidden/>
              </w:rPr>
              <w:tab/>
            </w:r>
            <w:r w:rsidR="0029503B" w:rsidRPr="00877BB0">
              <w:rPr>
                <w:rFonts w:ascii="Arial Narrow" w:hAnsi="Arial Narrow"/>
                <w:noProof/>
                <w:webHidden/>
              </w:rPr>
              <w:fldChar w:fldCharType="begin"/>
            </w:r>
            <w:r w:rsidR="0029503B" w:rsidRPr="00877BB0">
              <w:rPr>
                <w:rFonts w:ascii="Arial Narrow" w:hAnsi="Arial Narrow"/>
                <w:noProof/>
                <w:webHidden/>
              </w:rPr>
              <w:instrText xml:space="preserve"> PAGEREF _Toc479588782 \h </w:instrText>
            </w:r>
            <w:r w:rsidR="0029503B" w:rsidRPr="00877BB0">
              <w:rPr>
                <w:rFonts w:ascii="Arial Narrow" w:hAnsi="Arial Narrow"/>
                <w:noProof/>
                <w:webHidden/>
              </w:rPr>
            </w:r>
            <w:r w:rsidR="0029503B" w:rsidRPr="00877BB0">
              <w:rPr>
                <w:rFonts w:ascii="Arial Narrow" w:hAnsi="Arial Narrow"/>
                <w:noProof/>
                <w:webHidden/>
              </w:rPr>
              <w:fldChar w:fldCharType="separate"/>
            </w:r>
            <w:r w:rsidR="0029503B" w:rsidRPr="00877BB0">
              <w:rPr>
                <w:rFonts w:ascii="Arial Narrow" w:hAnsi="Arial Narrow"/>
                <w:noProof/>
                <w:webHidden/>
              </w:rPr>
              <w:t>4</w:t>
            </w:r>
            <w:r w:rsidR="0029503B" w:rsidRPr="00877BB0">
              <w:rPr>
                <w:rFonts w:ascii="Arial Narrow" w:hAnsi="Arial Narrow"/>
                <w:noProof/>
                <w:webHidden/>
              </w:rPr>
              <w:fldChar w:fldCharType="end"/>
            </w:r>
          </w:hyperlink>
        </w:p>
        <w:p w:rsidR="0029503B" w:rsidRPr="00877BB0" w:rsidRDefault="00C6003C" w:rsidP="0029503B">
          <w:pPr>
            <w:pStyle w:val="TM3"/>
            <w:tabs>
              <w:tab w:val="left" w:pos="1100"/>
            </w:tabs>
            <w:jc w:val="both"/>
            <w:rPr>
              <w:rFonts w:ascii="Arial Narrow" w:eastAsiaTheme="minorEastAsia" w:hAnsi="Arial Narrow" w:cstheme="minorBidi"/>
              <w:noProof/>
              <w:color w:val="auto"/>
              <w:sz w:val="22"/>
              <w:szCs w:val="22"/>
              <w:lang w:val="fr-FR"/>
            </w:rPr>
          </w:pPr>
          <w:hyperlink w:anchor="_Toc479588783" w:history="1">
            <w:r w:rsidR="0029503B" w:rsidRPr="00877BB0">
              <w:rPr>
                <w:rStyle w:val="Lienhypertexte"/>
                <w:rFonts w:ascii="Arial Narrow" w:eastAsia="Arial" w:hAnsi="Arial Narrow"/>
                <w:noProof/>
              </w:rPr>
              <w:t>3.3</w:t>
            </w:r>
            <w:r w:rsidR="0029503B" w:rsidRPr="00877BB0">
              <w:rPr>
                <w:rFonts w:ascii="Arial Narrow" w:eastAsiaTheme="minorEastAsia" w:hAnsi="Arial Narrow" w:cstheme="minorBidi"/>
                <w:noProof/>
                <w:color w:val="auto"/>
                <w:sz w:val="22"/>
                <w:szCs w:val="22"/>
                <w:lang w:val="fr-FR"/>
              </w:rPr>
              <w:tab/>
            </w:r>
            <w:r w:rsidR="0029503B" w:rsidRPr="00877BB0">
              <w:rPr>
                <w:rStyle w:val="Lienhypertexte"/>
                <w:rFonts w:ascii="Arial Narrow" w:eastAsia="Arial" w:hAnsi="Arial Narrow"/>
                <w:noProof/>
              </w:rPr>
              <w:t>………….</w:t>
            </w:r>
            <w:r w:rsidR="0029503B" w:rsidRPr="00877BB0">
              <w:rPr>
                <w:rFonts w:ascii="Arial Narrow" w:hAnsi="Arial Narrow"/>
                <w:noProof/>
                <w:webHidden/>
              </w:rPr>
              <w:tab/>
            </w:r>
            <w:r w:rsidR="0029503B" w:rsidRPr="00877BB0">
              <w:rPr>
                <w:rFonts w:ascii="Arial Narrow" w:hAnsi="Arial Narrow"/>
                <w:noProof/>
                <w:webHidden/>
              </w:rPr>
              <w:fldChar w:fldCharType="begin"/>
            </w:r>
            <w:r w:rsidR="0029503B" w:rsidRPr="00877BB0">
              <w:rPr>
                <w:rFonts w:ascii="Arial Narrow" w:hAnsi="Arial Narrow"/>
                <w:noProof/>
                <w:webHidden/>
              </w:rPr>
              <w:instrText xml:space="preserve"> PAGEREF _Toc479588783 \h </w:instrText>
            </w:r>
            <w:r w:rsidR="0029503B" w:rsidRPr="00877BB0">
              <w:rPr>
                <w:rFonts w:ascii="Arial Narrow" w:hAnsi="Arial Narrow"/>
                <w:noProof/>
                <w:webHidden/>
              </w:rPr>
            </w:r>
            <w:r w:rsidR="0029503B" w:rsidRPr="00877BB0">
              <w:rPr>
                <w:rFonts w:ascii="Arial Narrow" w:hAnsi="Arial Narrow"/>
                <w:noProof/>
                <w:webHidden/>
              </w:rPr>
              <w:fldChar w:fldCharType="separate"/>
            </w:r>
            <w:r w:rsidR="0029503B" w:rsidRPr="00877BB0">
              <w:rPr>
                <w:rFonts w:ascii="Arial Narrow" w:hAnsi="Arial Narrow"/>
                <w:noProof/>
                <w:webHidden/>
              </w:rPr>
              <w:t>4</w:t>
            </w:r>
            <w:r w:rsidR="0029503B" w:rsidRPr="00877BB0">
              <w:rPr>
                <w:rFonts w:ascii="Arial Narrow" w:hAnsi="Arial Narrow"/>
                <w:noProof/>
                <w:webHidden/>
              </w:rPr>
              <w:fldChar w:fldCharType="end"/>
            </w:r>
          </w:hyperlink>
        </w:p>
        <w:p w:rsidR="0029503B" w:rsidRPr="00877BB0" w:rsidRDefault="00C6003C" w:rsidP="0029503B">
          <w:pPr>
            <w:pStyle w:val="TM2"/>
            <w:tabs>
              <w:tab w:val="left" w:pos="880"/>
            </w:tabs>
            <w:jc w:val="both"/>
            <w:rPr>
              <w:rFonts w:eastAsiaTheme="minorEastAsia" w:cstheme="minorBidi"/>
              <w:noProof/>
              <w:color w:val="auto"/>
            </w:rPr>
          </w:pPr>
          <w:hyperlink w:anchor="_Toc479588784" w:history="1">
            <w:r w:rsidR="0029503B" w:rsidRPr="00877BB0">
              <w:rPr>
                <w:rStyle w:val="Lienhypertexte"/>
                <w:noProof/>
              </w:rPr>
              <w:t>4.</w:t>
            </w:r>
            <w:r w:rsidR="0029503B" w:rsidRPr="00877BB0">
              <w:rPr>
                <w:rFonts w:eastAsiaTheme="minorEastAsia" w:cstheme="minorBidi"/>
                <w:noProof/>
                <w:color w:val="auto"/>
              </w:rPr>
              <w:tab/>
            </w:r>
            <w:r w:rsidR="0029503B" w:rsidRPr="00877BB0">
              <w:rPr>
                <w:rStyle w:val="Lienhypertexte"/>
                <w:noProof/>
              </w:rPr>
              <w:t>REPONSES AU CAHIER DES CHARGES</w:t>
            </w:r>
            <w:r w:rsidR="0029503B" w:rsidRPr="00877BB0">
              <w:rPr>
                <w:noProof/>
                <w:webHidden/>
              </w:rPr>
              <w:tab/>
            </w:r>
            <w:r w:rsidR="0029503B" w:rsidRPr="00877BB0">
              <w:rPr>
                <w:noProof/>
                <w:webHidden/>
              </w:rPr>
              <w:fldChar w:fldCharType="begin"/>
            </w:r>
            <w:r w:rsidR="0029503B" w:rsidRPr="00877BB0">
              <w:rPr>
                <w:noProof/>
                <w:webHidden/>
              </w:rPr>
              <w:instrText xml:space="preserve"> PAGEREF _Toc479588784 \h </w:instrText>
            </w:r>
            <w:r w:rsidR="0029503B" w:rsidRPr="00877BB0">
              <w:rPr>
                <w:noProof/>
                <w:webHidden/>
              </w:rPr>
            </w:r>
            <w:r w:rsidR="0029503B" w:rsidRPr="00877BB0">
              <w:rPr>
                <w:noProof/>
                <w:webHidden/>
              </w:rPr>
              <w:fldChar w:fldCharType="separate"/>
            </w:r>
            <w:r w:rsidR="0029503B" w:rsidRPr="00877BB0">
              <w:rPr>
                <w:noProof/>
                <w:webHidden/>
              </w:rPr>
              <w:t>4</w:t>
            </w:r>
            <w:r w:rsidR="0029503B" w:rsidRPr="00877BB0">
              <w:rPr>
                <w:noProof/>
                <w:webHidden/>
              </w:rPr>
              <w:fldChar w:fldCharType="end"/>
            </w:r>
          </w:hyperlink>
        </w:p>
        <w:p w:rsidR="0029503B" w:rsidRPr="00877BB0" w:rsidRDefault="00C6003C" w:rsidP="0029503B">
          <w:pPr>
            <w:pStyle w:val="TM3"/>
            <w:tabs>
              <w:tab w:val="left" w:pos="1100"/>
            </w:tabs>
            <w:jc w:val="both"/>
            <w:rPr>
              <w:rFonts w:ascii="Arial Narrow" w:eastAsiaTheme="minorEastAsia" w:hAnsi="Arial Narrow" w:cstheme="minorBidi"/>
              <w:noProof/>
              <w:color w:val="auto"/>
              <w:sz w:val="22"/>
              <w:szCs w:val="22"/>
              <w:lang w:val="fr-FR"/>
            </w:rPr>
          </w:pPr>
          <w:hyperlink w:anchor="_Toc479588785" w:history="1">
            <w:r w:rsidR="0029503B" w:rsidRPr="00877BB0">
              <w:rPr>
                <w:rStyle w:val="Lienhypertexte"/>
                <w:rFonts w:ascii="Arial Narrow" w:eastAsia="Arial" w:hAnsi="Arial Narrow"/>
                <w:noProof/>
              </w:rPr>
              <w:t>4.1</w:t>
            </w:r>
            <w:r w:rsidR="0029503B" w:rsidRPr="00877BB0">
              <w:rPr>
                <w:rFonts w:ascii="Arial Narrow" w:eastAsiaTheme="minorEastAsia" w:hAnsi="Arial Narrow" w:cstheme="minorBidi"/>
                <w:noProof/>
                <w:color w:val="auto"/>
                <w:sz w:val="22"/>
                <w:szCs w:val="22"/>
                <w:lang w:val="fr-FR"/>
              </w:rPr>
              <w:tab/>
            </w:r>
            <w:r w:rsidR="0029503B" w:rsidRPr="00877BB0">
              <w:rPr>
                <w:rStyle w:val="Lienhypertexte"/>
                <w:rFonts w:ascii="Arial Narrow" w:eastAsia="Arial" w:hAnsi="Arial Narrow"/>
                <w:noProof/>
              </w:rPr>
              <w:t>Documents techniques</w:t>
            </w:r>
            <w:r w:rsidR="0029503B" w:rsidRPr="00877BB0">
              <w:rPr>
                <w:rFonts w:ascii="Arial Narrow" w:hAnsi="Arial Narrow"/>
                <w:noProof/>
                <w:webHidden/>
              </w:rPr>
              <w:tab/>
            </w:r>
            <w:r w:rsidR="0029503B" w:rsidRPr="00877BB0">
              <w:rPr>
                <w:rFonts w:ascii="Arial Narrow" w:hAnsi="Arial Narrow"/>
                <w:noProof/>
                <w:webHidden/>
              </w:rPr>
              <w:fldChar w:fldCharType="begin"/>
            </w:r>
            <w:r w:rsidR="0029503B" w:rsidRPr="00877BB0">
              <w:rPr>
                <w:rFonts w:ascii="Arial Narrow" w:hAnsi="Arial Narrow"/>
                <w:noProof/>
                <w:webHidden/>
              </w:rPr>
              <w:instrText xml:space="preserve"> PAGEREF _Toc479588785 \h </w:instrText>
            </w:r>
            <w:r w:rsidR="0029503B" w:rsidRPr="00877BB0">
              <w:rPr>
                <w:rFonts w:ascii="Arial Narrow" w:hAnsi="Arial Narrow"/>
                <w:noProof/>
                <w:webHidden/>
              </w:rPr>
            </w:r>
            <w:r w:rsidR="0029503B" w:rsidRPr="00877BB0">
              <w:rPr>
                <w:rFonts w:ascii="Arial Narrow" w:hAnsi="Arial Narrow"/>
                <w:noProof/>
                <w:webHidden/>
              </w:rPr>
              <w:fldChar w:fldCharType="separate"/>
            </w:r>
            <w:r w:rsidR="0029503B" w:rsidRPr="00877BB0">
              <w:rPr>
                <w:rFonts w:ascii="Arial Narrow" w:hAnsi="Arial Narrow"/>
                <w:noProof/>
                <w:webHidden/>
              </w:rPr>
              <w:t>4</w:t>
            </w:r>
            <w:r w:rsidR="0029503B" w:rsidRPr="00877BB0">
              <w:rPr>
                <w:rFonts w:ascii="Arial Narrow" w:hAnsi="Arial Narrow"/>
                <w:noProof/>
                <w:webHidden/>
              </w:rPr>
              <w:fldChar w:fldCharType="end"/>
            </w:r>
          </w:hyperlink>
        </w:p>
        <w:p w:rsidR="0029503B" w:rsidRPr="00877BB0" w:rsidRDefault="00C6003C" w:rsidP="0029503B">
          <w:pPr>
            <w:pStyle w:val="TM3"/>
            <w:tabs>
              <w:tab w:val="left" w:pos="1100"/>
            </w:tabs>
            <w:jc w:val="both"/>
            <w:rPr>
              <w:rFonts w:ascii="Arial Narrow" w:eastAsiaTheme="minorEastAsia" w:hAnsi="Arial Narrow" w:cstheme="minorBidi"/>
              <w:noProof/>
              <w:color w:val="auto"/>
              <w:sz w:val="22"/>
              <w:szCs w:val="22"/>
              <w:lang w:val="fr-FR"/>
            </w:rPr>
          </w:pPr>
          <w:hyperlink w:anchor="_Toc479588786" w:history="1">
            <w:r w:rsidR="0029503B" w:rsidRPr="00877BB0">
              <w:rPr>
                <w:rStyle w:val="Lienhypertexte"/>
                <w:rFonts w:ascii="Arial Narrow" w:eastAsia="Arial" w:hAnsi="Arial Narrow"/>
                <w:noProof/>
              </w:rPr>
              <w:t>4.2</w:t>
            </w:r>
            <w:r w:rsidR="0029503B" w:rsidRPr="00877BB0">
              <w:rPr>
                <w:rFonts w:ascii="Arial Narrow" w:eastAsiaTheme="minorEastAsia" w:hAnsi="Arial Narrow" w:cstheme="minorBidi"/>
                <w:noProof/>
                <w:color w:val="auto"/>
                <w:sz w:val="22"/>
                <w:szCs w:val="22"/>
                <w:lang w:val="fr-FR"/>
              </w:rPr>
              <w:tab/>
            </w:r>
            <w:r w:rsidR="0029503B" w:rsidRPr="00877BB0">
              <w:rPr>
                <w:rStyle w:val="Lienhypertexte"/>
                <w:rFonts w:ascii="Arial Narrow" w:eastAsia="Arial" w:hAnsi="Arial Narrow"/>
                <w:noProof/>
              </w:rPr>
              <w:t>Documents économiques</w:t>
            </w:r>
            <w:r w:rsidR="0029503B" w:rsidRPr="00877BB0">
              <w:rPr>
                <w:rFonts w:ascii="Arial Narrow" w:hAnsi="Arial Narrow"/>
                <w:noProof/>
                <w:webHidden/>
              </w:rPr>
              <w:tab/>
            </w:r>
            <w:r w:rsidR="0029503B" w:rsidRPr="00877BB0">
              <w:rPr>
                <w:rFonts w:ascii="Arial Narrow" w:hAnsi="Arial Narrow"/>
                <w:noProof/>
                <w:webHidden/>
              </w:rPr>
              <w:fldChar w:fldCharType="begin"/>
            </w:r>
            <w:r w:rsidR="0029503B" w:rsidRPr="00877BB0">
              <w:rPr>
                <w:rFonts w:ascii="Arial Narrow" w:hAnsi="Arial Narrow"/>
                <w:noProof/>
                <w:webHidden/>
              </w:rPr>
              <w:instrText xml:space="preserve"> PAGEREF _Toc479588786 \h </w:instrText>
            </w:r>
            <w:r w:rsidR="0029503B" w:rsidRPr="00877BB0">
              <w:rPr>
                <w:rFonts w:ascii="Arial Narrow" w:hAnsi="Arial Narrow"/>
                <w:noProof/>
                <w:webHidden/>
              </w:rPr>
            </w:r>
            <w:r w:rsidR="0029503B" w:rsidRPr="00877BB0">
              <w:rPr>
                <w:rFonts w:ascii="Arial Narrow" w:hAnsi="Arial Narrow"/>
                <w:noProof/>
                <w:webHidden/>
              </w:rPr>
              <w:fldChar w:fldCharType="separate"/>
            </w:r>
            <w:r w:rsidR="0029503B" w:rsidRPr="00877BB0">
              <w:rPr>
                <w:rFonts w:ascii="Arial Narrow" w:hAnsi="Arial Narrow"/>
                <w:noProof/>
                <w:webHidden/>
              </w:rPr>
              <w:t>4</w:t>
            </w:r>
            <w:r w:rsidR="0029503B" w:rsidRPr="00877BB0">
              <w:rPr>
                <w:rFonts w:ascii="Arial Narrow" w:hAnsi="Arial Narrow"/>
                <w:noProof/>
                <w:webHidden/>
              </w:rPr>
              <w:fldChar w:fldCharType="end"/>
            </w:r>
          </w:hyperlink>
        </w:p>
        <w:p w:rsidR="0029503B" w:rsidRPr="00877BB0" w:rsidRDefault="00C6003C" w:rsidP="0029503B">
          <w:pPr>
            <w:pStyle w:val="TM2"/>
            <w:tabs>
              <w:tab w:val="left" w:pos="880"/>
            </w:tabs>
            <w:jc w:val="both"/>
            <w:rPr>
              <w:rFonts w:eastAsiaTheme="minorEastAsia" w:cstheme="minorBidi"/>
              <w:noProof/>
              <w:color w:val="auto"/>
            </w:rPr>
          </w:pPr>
          <w:hyperlink w:anchor="_Toc479588787" w:history="1">
            <w:r w:rsidR="0029503B" w:rsidRPr="00877BB0">
              <w:rPr>
                <w:rStyle w:val="Lienhypertexte"/>
                <w:noProof/>
              </w:rPr>
              <w:t>5.</w:t>
            </w:r>
            <w:r w:rsidR="0029503B" w:rsidRPr="00877BB0">
              <w:rPr>
                <w:rFonts w:eastAsiaTheme="minorEastAsia" w:cstheme="minorBidi"/>
                <w:noProof/>
                <w:color w:val="auto"/>
              </w:rPr>
              <w:tab/>
            </w:r>
            <w:r w:rsidR="0029503B" w:rsidRPr="00877BB0">
              <w:rPr>
                <w:rStyle w:val="Lienhypertexte"/>
                <w:noProof/>
              </w:rPr>
              <w:t>FACTURATION et MODALITES DE PAIEMENT</w:t>
            </w:r>
            <w:r w:rsidR="0029503B" w:rsidRPr="00877BB0">
              <w:rPr>
                <w:noProof/>
                <w:webHidden/>
              </w:rPr>
              <w:tab/>
            </w:r>
            <w:r w:rsidR="0029503B" w:rsidRPr="00877BB0">
              <w:rPr>
                <w:noProof/>
                <w:webHidden/>
              </w:rPr>
              <w:fldChar w:fldCharType="begin"/>
            </w:r>
            <w:r w:rsidR="0029503B" w:rsidRPr="00877BB0">
              <w:rPr>
                <w:noProof/>
                <w:webHidden/>
              </w:rPr>
              <w:instrText xml:space="preserve"> PAGEREF _Toc479588787 \h </w:instrText>
            </w:r>
            <w:r w:rsidR="0029503B" w:rsidRPr="00877BB0">
              <w:rPr>
                <w:noProof/>
                <w:webHidden/>
              </w:rPr>
            </w:r>
            <w:r w:rsidR="0029503B" w:rsidRPr="00877BB0">
              <w:rPr>
                <w:noProof/>
                <w:webHidden/>
              </w:rPr>
              <w:fldChar w:fldCharType="separate"/>
            </w:r>
            <w:r w:rsidR="0029503B" w:rsidRPr="00877BB0">
              <w:rPr>
                <w:noProof/>
                <w:webHidden/>
              </w:rPr>
              <w:t>4</w:t>
            </w:r>
            <w:r w:rsidR="0029503B" w:rsidRPr="00877BB0">
              <w:rPr>
                <w:noProof/>
                <w:webHidden/>
              </w:rPr>
              <w:fldChar w:fldCharType="end"/>
            </w:r>
          </w:hyperlink>
        </w:p>
        <w:p w:rsidR="0029503B" w:rsidRPr="00877BB0" w:rsidRDefault="00C6003C" w:rsidP="0029503B">
          <w:pPr>
            <w:pStyle w:val="TM2"/>
            <w:tabs>
              <w:tab w:val="left" w:pos="880"/>
            </w:tabs>
            <w:jc w:val="both"/>
            <w:rPr>
              <w:rFonts w:eastAsiaTheme="minorEastAsia" w:cstheme="minorBidi"/>
              <w:noProof/>
              <w:color w:val="auto"/>
            </w:rPr>
          </w:pPr>
          <w:hyperlink w:anchor="_Toc479588788" w:history="1">
            <w:r w:rsidR="0029503B" w:rsidRPr="00877BB0">
              <w:rPr>
                <w:rStyle w:val="Lienhypertexte"/>
                <w:noProof/>
              </w:rPr>
              <w:t>6.</w:t>
            </w:r>
            <w:r w:rsidR="0029503B" w:rsidRPr="00877BB0">
              <w:rPr>
                <w:rFonts w:eastAsiaTheme="minorEastAsia" w:cstheme="minorBidi"/>
                <w:noProof/>
                <w:color w:val="auto"/>
              </w:rPr>
              <w:tab/>
            </w:r>
            <w:r w:rsidR="0029503B" w:rsidRPr="00877BB0">
              <w:rPr>
                <w:rStyle w:val="Lienhypertexte"/>
                <w:noProof/>
              </w:rPr>
              <w:t>PENALITES</w:t>
            </w:r>
            <w:r w:rsidR="0029503B" w:rsidRPr="00877BB0">
              <w:rPr>
                <w:noProof/>
                <w:webHidden/>
              </w:rPr>
              <w:tab/>
            </w:r>
            <w:r w:rsidR="0029503B" w:rsidRPr="00877BB0">
              <w:rPr>
                <w:noProof/>
                <w:webHidden/>
              </w:rPr>
              <w:fldChar w:fldCharType="begin"/>
            </w:r>
            <w:r w:rsidR="0029503B" w:rsidRPr="00877BB0">
              <w:rPr>
                <w:noProof/>
                <w:webHidden/>
              </w:rPr>
              <w:instrText xml:space="preserve"> PAGEREF _Toc479588788 \h </w:instrText>
            </w:r>
            <w:r w:rsidR="0029503B" w:rsidRPr="00877BB0">
              <w:rPr>
                <w:noProof/>
                <w:webHidden/>
              </w:rPr>
            </w:r>
            <w:r w:rsidR="0029503B" w:rsidRPr="00877BB0">
              <w:rPr>
                <w:noProof/>
                <w:webHidden/>
              </w:rPr>
              <w:fldChar w:fldCharType="separate"/>
            </w:r>
            <w:r w:rsidR="0029503B" w:rsidRPr="00877BB0">
              <w:rPr>
                <w:noProof/>
                <w:webHidden/>
              </w:rPr>
              <w:t>4</w:t>
            </w:r>
            <w:r w:rsidR="0029503B" w:rsidRPr="00877BB0">
              <w:rPr>
                <w:noProof/>
                <w:webHidden/>
              </w:rPr>
              <w:fldChar w:fldCharType="end"/>
            </w:r>
          </w:hyperlink>
        </w:p>
        <w:p w:rsidR="0029503B" w:rsidRPr="00877BB0" w:rsidRDefault="00C6003C" w:rsidP="0029503B">
          <w:pPr>
            <w:pStyle w:val="TM2"/>
            <w:tabs>
              <w:tab w:val="left" w:pos="880"/>
            </w:tabs>
            <w:jc w:val="both"/>
            <w:rPr>
              <w:rFonts w:eastAsiaTheme="minorEastAsia" w:cstheme="minorBidi"/>
              <w:noProof/>
              <w:color w:val="auto"/>
            </w:rPr>
          </w:pPr>
          <w:hyperlink w:anchor="_Toc479588789" w:history="1">
            <w:r w:rsidR="0029503B" w:rsidRPr="00877BB0">
              <w:rPr>
                <w:rStyle w:val="Lienhypertexte"/>
                <w:noProof/>
              </w:rPr>
              <w:t>7.</w:t>
            </w:r>
            <w:r w:rsidR="0029503B" w:rsidRPr="00877BB0">
              <w:rPr>
                <w:rFonts w:eastAsiaTheme="minorEastAsia" w:cstheme="minorBidi"/>
                <w:noProof/>
                <w:color w:val="auto"/>
              </w:rPr>
              <w:tab/>
            </w:r>
            <w:r w:rsidR="0029503B" w:rsidRPr="00877BB0">
              <w:rPr>
                <w:rStyle w:val="Lienhypertexte"/>
                <w:noProof/>
              </w:rPr>
              <w:t>INSTRUCTIONS</w:t>
            </w:r>
            <w:r w:rsidR="0029503B" w:rsidRPr="00877BB0">
              <w:rPr>
                <w:noProof/>
                <w:webHidden/>
              </w:rPr>
              <w:tab/>
            </w:r>
            <w:r w:rsidR="0029503B" w:rsidRPr="00877BB0">
              <w:rPr>
                <w:noProof/>
                <w:webHidden/>
              </w:rPr>
              <w:fldChar w:fldCharType="begin"/>
            </w:r>
            <w:r w:rsidR="0029503B" w:rsidRPr="00877BB0">
              <w:rPr>
                <w:noProof/>
                <w:webHidden/>
              </w:rPr>
              <w:instrText xml:space="preserve"> PAGEREF _Toc479588789 \h </w:instrText>
            </w:r>
            <w:r w:rsidR="0029503B" w:rsidRPr="00877BB0">
              <w:rPr>
                <w:noProof/>
                <w:webHidden/>
              </w:rPr>
            </w:r>
            <w:r w:rsidR="0029503B" w:rsidRPr="00877BB0">
              <w:rPr>
                <w:noProof/>
                <w:webHidden/>
              </w:rPr>
              <w:fldChar w:fldCharType="separate"/>
            </w:r>
            <w:r w:rsidR="0029503B" w:rsidRPr="00877BB0">
              <w:rPr>
                <w:noProof/>
                <w:webHidden/>
              </w:rPr>
              <w:t>5</w:t>
            </w:r>
            <w:r w:rsidR="0029503B" w:rsidRPr="00877BB0">
              <w:rPr>
                <w:noProof/>
                <w:webHidden/>
              </w:rPr>
              <w:fldChar w:fldCharType="end"/>
            </w:r>
          </w:hyperlink>
        </w:p>
        <w:p w:rsidR="0029503B" w:rsidRPr="00877BB0" w:rsidRDefault="00C6003C" w:rsidP="0029503B">
          <w:pPr>
            <w:pStyle w:val="TM2"/>
            <w:jc w:val="both"/>
            <w:rPr>
              <w:rFonts w:eastAsiaTheme="minorEastAsia" w:cstheme="minorBidi"/>
              <w:noProof/>
              <w:color w:val="auto"/>
            </w:rPr>
          </w:pPr>
          <w:hyperlink w:anchor="_Toc479588790" w:history="1">
            <w:r w:rsidR="0029503B" w:rsidRPr="00877BB0">
              <w:rPr>
                <w:rStyle w:val="Lienhypertexte"/>
                <w:noProof/>
              </w:rPr>
              <w:t>8.</w:t>
            </w:r>
            <w:r w:rsidR="0029503B" w:rsidRPr="00877BB0">
              <w:rPr>
                <w:noProof/>
                <w:webHidden/>
              </w:rPr>
              <w:tab/>
            </w:r>
            <w:r w:rsidR="0029503B" w:rsidRPr="00877BB0">
              <w:rPr>
                <w:noProof/>
                <w:webHidden/>
              </w:rPr>
              <w:fldChar w:fldCharType="begin"/>
            </w:r>
            <w:r w:rsidR="0029503B" w:rsidRPr="00877BB0">
              <w:rPr>
                <w:noProof/>
                <w:webHidden/>
              </w:rPr>
              <w:instrText xml:space="preserve"> PAGEREF _Toc479588790 \h </w:instrText>
            </w:r>
            <w:r w:rsidR="0029503B" w:rsidRPr="00877BB0">
              <w:rPr>
                <w:noProof/>
                <w:webHidden/>
              </w:rPr>
            </w:r>
            <w:r w:rsidR="0029503B" w:rsidRPr="00877BB0">
              <w:rPr>
                <w:noProof/>
                <w:webHidden/>
              </w:rPr>
              <w:fldChar w:fldCharType="separate"/>
            </w:r>
            <w:r w:rsidR="0029503B" w:rsidRPr="00877BB0">
              <w:rPr>
                <w:noProof/>
                <w:webHidden/>
              </w:rPr>
              <w:t>5</w:t>
            </w:r>
            <w:r w:rsidR="0029503B" w:rsidRPr="00877BB0">
              <w:rPr>
                <w:noProof/>
                <w:webHidden/>
              </w:rPr>
              <w:fldChar w:fldCharType="end"/>
            </w:r>
          </w:hyperlink>
        </w:p>
        <w:p w:rsidR="0029503B" w:rsidRPr="00877BB0" w:rsidRDefault="0029503B" w:rsidP="0029503B">
          <w:pPr>
            <w:jc w:val="both"/>
            <w:rPr>
              <w:rFonts w:ascii="Arial Narrow" w:hAnsi="Arial Narrow"/>
            </w:rPr>
          </w:pPr>
          <w:r w:rsidRPr="00877BB0">
            <w:rPr>
              <w:rFonts w:ascii="Arial Narrow" w:hAnsi="Arial Narrow"/>
              <w:b/>
              <w:bCs/>
            </w:rPr>
            <w:fldChar w:fldCharType="end"/>
          </w:r>
        </w:p>
      </w:sdtContent>
    </w:sdt>
    <w:p w:rsidR="0029503B" w:rsidRPr="00877BB0" w:rsidRDefault="0029503B" w:rsidP="0029503B">
      <w:pPr>
        <w:jc w:val="both"/>
        <w:rPr>
          <w:rFonts w:ascii="Arial Narrow" w:hAnsi="Arial Narrow" w:cs="Arial"/>
        </w:rPr>
      </w:pPr>
    </w:p>
    <w:p w:rsidR="0029503B" w:rsidRPr="00877BB0" w:rsidRDefault="0029503B" w:rsidP="0029503B">
      <w:pPr>
        <w:jc w:val="both"/>
        <w:rPr>
          <w:rFonts w:ascii="Arial Narrow" w:hAnsi="Arial Narrow" w:cs="Arial"/>
        </w:rPr>
      </w:pPr>
      <w:r w:rsidRPr="00877BB0">
        <w:rPr>
          <w:rFonts w:ascii="Arial Narrow" w:hAnsi="Arial Narrow" w:cs="Arial"/>
        </w:rPr>
        <w:br w:type="page"/>
      </w:r>
    </w:p>
    <w:p w:rsidR="0029503B" w:rsidRPr="00877BB0" w:rsidRDefault="0029503B" w:rsidP="0029503B">
      <w:pPr>
        <w:pStyle w:val="Titre2"/>
        <w:jc w:val="both"/>
      </w:pPr>
      <w:bookmarkStart w:id="0" w:name="_Toc479588775"/>
      <w:r w:rsidRPr="00877BB0">
        <w:lastRenderedPageBreak/>
        <w:t>PREAMBULE</w:t>
      </w:r>
      <w:bookmarkEnd w:id="0"/>
      <w:r w:rsidRPr="00877BB0">
        <w:t xml:space="preserve"> </w:t>
      </w:r>
    </w:p>
    <w:p w:rsidR="0029503B" w:rsidRPr="00877BB0" w:rsidRDefault="0029503B" w:rsidP="0029503B">
      <w:pPr>
        <w:jc w:val="both"/>
        <w:rPr>
          <w:rFonts w:ascii="Arial Narrow" w:hAnsi="Arial Narrow" w:cs="Arial"/>
        </w:rPr>
      </w:pPr>
      <w:r w:rsidRPr="00877BB0">
        <w:rPr>
          <w:rFonts w:ascii="Arial Narrow" w:hAnsi="Arial Narrow" w:cs="Arial"/>
        </w:rPr>
        <w:t>Le présent cahier des charges (ci-après « Cahier des charges ») a pour objectif de décrire les caractéristiques, les éventuelles prescriptions et conditions particulières des besoins d’Eni France, objet de la consultation.</w:t>
      </w:r>
    </w:p>
    <w:p w:rsidR="0029503B" w:rsidRPr="00877BB0" w:rsidRDefault="0029503B" w:rsidP="0029503B">
      <w:pPr>
        <w:jc w:val="both"/>
        <w:rPr>
          <w:rFonts w:ascii="Arial Narrow" w:hAnsi="Arial Narrow" w:cs="Arial"/>
        </w:rPr>
      </w:pPr>
    </w:p>
    <w:p w:rsidR="0029503B" w:rsidRPr="00877BB0" w:rsidRDefault="0029503B" w:rsidP="0029503B">
      <w:pPr>
        <w:jc w:val="both"/>
        <w:rPr>
          <w:rFonts w:ascii="Arial Narrow" w:hAnsi="Arial Narrow" w:cs="Arial"/>
        </w:rPr>
      </w:pPr>
      <w:r w:rsidRPr="00877BB0">
        <w:rPr>
          <w:rFonts w:ascii="Arial Narrow" w:hAnsi="Arial Narrow" w:cs="Arial"/>
        </w:rPr>
        <w:t>Ces dispositions particulières viennent en complément de celles du cadre contractuel et des conditions générales d’achats applicables.</w:t>
      </w:r>
    </w:p>
    <w:p w:rsidR="0029503B" w:rsidRPr="00877BB0" w:rsidRDefault="0029503B" w:rsidP="0029503B">
      <w:pPr>
        <w:pStyle w:val="Titre2"/>
        <w:jc w:val="both"/>
        <w:rPr>
          <w:u w:val="none"/>
        </w:rPr>
      </w:pPr>
      <w:bookmarkStart w:id="1" w:name="_Toc479588776"/>
      <w:r w:rsidRPr="00877BB0">
        <w:t>OBJET ET CONTEXTE</w:t>
      </w:r>
      <w:bookmarkEnd w:id="1"/>
      <w:r>
        <w:t xml:space="preserve">   (obligatoire)</w:t>
      </w:r>
    </w:p>
    <w:p w:rsidR="0029503B" w:rsidRPr="00877BB0" w:rsidRDefault="0029503B" w:rsidP="0029503B">
      <w:pPr>
        <w:pStyle w:val="Titre3"/>
        <w:jc w:val="both"/>
      </w:pPr>
      <w:bookmarkStart w:id="2" w:name="_Toc479588777"/>
      <w:r w:rsidRPr="00877BB0">
        <w:t>Objet de la consultation</w:t>
      </w:r>
      <w:bookmarkEnd w:id="2"/>
      <w:r w:rsidRPr="00877BB0">
        <w:t xml:space="preserve"> </w:t>
      </w:r>
    </w:p>
    <w:p w:rsidR="0029503B" w:rsidRPr="00877BB0" w:rsidRDefault="0029503B" w:rsidP="0029503B">
      <w:pPr>
        <w:widowControl/>
        <w:jc w:val="both"/>
        <w:rPr>
          <w:rFonts w:ascii="Arial Narrow" w:hAnsi="Arial Narrow"/>
        </w:rPr>
      </w:pPr>
      <w:r w:rsidRPr="00877BB0">
        <w:rPr>
          <w:rFonts w:ascii="Arial Narrow" w:hAnsi="Arial Narrow"/>
        </w:rPr>
        <w:t>Il est rappelé que la consultation a pour objet de référencer/retenir un ou plusieurs prestataires/fournisseurs qui se verront confier la mission suivante :</w:t>
      </w:r>
    </w:p>
    <w:p w:rsidR="0029503B" w:rsidRPr="00877BB0" w:rsidRDefault="0029503B" w:rsidP="0029503B">
      <w:pPr>
        <w:pStyle w:val="Paragraphedeliste"/>
        <w:widowControl/>
        <w:numPr>
          <w:ilvl w:val="0"/>
          <w:numId w:val="2"/>
        </w:numPr>
        <w:jc w:val="both"/>
        <w:rPr>
          <w:rFonts w:ascii="Arial Narrow" w:hAnsi="Arial Narrow"/>
        </w:rPr>
      </w:pPr>
      <w:r w:rsidRPr="00877BB0">
        <w:rPr>
          <w:rFonts w:ascii="Arial Narrow" w:hAnsi="Arial Narrow"/>
        </w:rPr>
        <w:t xml:space="preserve">……………………..  </w:t>
      </w:r>
      <w:r w:rsidRPr="00877BB0">
        <w:rPr>
          <w:rFonts w:ascii="Arial Narrow" w:hAnsi="Arial Narrow"/>
          <w:i/>
          <w:color w:val="FF0000"/>
        </w:rPr>
        <w:t>[Lister le domaine des prestations/fournitures objet de la consultation]</w:t>
      </w:r>
    </w:p>
    <w:p w:rsidR="0029503B" w:rsidRPr="00877BB0" w:rsidRDefault="0029503B" w:rsidP="0029503B">
      <w:pPr>
        <w:pStyle w:val="Paragraphedeliste"/>
        <w:widowControl/>
        <w:numPr>
          <w:ilvl w:val="0"/>
          <w:numId w:val="2"/>
        </w:numPr>
        <w:jc w:val="both"/>
        <w:rPr>
          <w:rFonts w:ascii="Arial Narrow" w:hAnsi="Arial Narrow"/>
        </w:rPr>
      </w:pPr>
      <w:r w:rsidRPr="00877BB0">
        <w:rPr>
          <w:rFonts w:ascii="Arial Narrow" w:hAnsi="Arial Narrow"/>
        </w:rPr>
        <w:t>..……………………</w:t>
      </w:r>
    </w:p>
    <w:p w:rsidR="0029503B" w:rsidRPr="00877BB0" w:rsidRDefault="0029503B" w:rsidP="0029503B">
      <w:pPr>
        <w:jc w:val="both"/>
        <w:rPr>
          <w:rFonts w:ascii="Arial Narrow" w:hAnsi="Arial Narrow"/>
        </w:rPr>
      </w:pPr>
    </w:p>
    <w:p w:rsidR="0029503B" w:rsidRPr="00877BB0" w:rsidRDefault="0029503B" w:rsidP="0029503B">
      <w:pPr>
        <w:jc w:val="both"/>
        <w:rPr>
          <w:rFonts w:ascii="Arial Narrow" w:hAnsi="Arial Narrow"/>
          <w:color w:val="FF0000"/>
        </w:rPr>
      </w:pPr>
      <w:r w:rsidRPr="00877BB0">
        <w:rPr>
          <w:rFonts w:ascii="Arial Narrow" w:hAnsi="Arial Narrow"/>
        </w:rPr>
        <w:t xml:space="preserve">L’issue de la présente consultation fera l’objet de la mise en place d’un contrat d’une durée de </w:t>
      </w:r>
      <w:r w:rsidRPr="00877BB0">
        <w:rPr>
          <w:rFonts w:ascii="Arial Narrow" w:hAnsi="Arial Narrow"/>
          <w:color w:val="FF0000"/>
        </w:rPr>
        <w:t>XXXX</w:t>
      </w:r>
      <w:r w:rsidRPr="00877BB0">
        <w:rPr>
          <w:rFonts w:ascii="Arial Narrow" w:hAnsi="Arial Narrow"/>
        </w:rPr>
        <w:t xml:space="preserve"> à compter du </w:t>
      </w:r>
      <w:r w:rsidRPr="00877BB0">
        <w:rPr>
          <w:rFonts w:ascii="Arial Narrow" w:hAnsi="Arial Narrow"/>
          <w:color w:val="FF0000"/>
        </w:rPr>
        <w:t>XXXXX.</w:t>
      </w:r>
    </w:p>
    <w:p w:rsidR="0029503B" w:rsidRPr="00877BB0" w:rsidRDefault="0029503B" w:rsidP="0029503B">
      <w:pPr>
        <w:pStyle w:val="Titre3"/>
        <w:jc w:val="both"/>
      </w:pPr>
      <w:bookmarkStart w:id="3" w:name="_Toc479588778"/>
      <w:r w:rsidRPr="00877BB0">
        <w:t>Contexte et Périmètre des besoins</w:t>
      </w:r>
      <w:bookmarkEnd w:id="3"/>
      <w:r w:rsidRPr="00877BB0">
        <w:t xml:space="preserve"> </w:t>
      </w:r>
    </w:p>
    <w:p w:rsidR="0029503B" w:rsidRPr="00877BB0" w:rsidRDefault="0029503B" w:rsidP="0029503B">
      <w:pPr>
        <w:jc w:val="both"/>
        <w:rPr>
          <w:rFonts w:ascii="Arial Narrow" w:hAnsi="Arial Narrow"/>
          <w:i/>
          <w:color w:val="FF0000"/>
        </w:rPr>
      </w:pPr>
      <w:r w:rsidRPr="00877BB0">
        <w:rPr>
          <w:rFonts w:ascii="Arial Narrow" w:hAnsi="Arial Narrow"/>
          <w:i/>
          <w:color w:val="FF0000"/>
        </w:rPr>
        <w:t xml:space="preserve">[Enoncer dans quel contexte les besoins d’eni France s’inscrivent en définissant le périmètre]. </w:t>
      </w:r>
    </w:p>
    <w:p w:rsidR="0029503B" w:rsidRPr="00877BB0" w:rsidRDefault="0029503B" w:rsidP="0029503B">
      <w:pPr>
        <w:jc w:val="both"/>
        <w:rPr>
          <w:rFonts w:ascii="Arial Narrow" w:hAnsi="Arial Narrow"/>
          <w:i/>
          <w:color w:val="FF0000"/>
        </w:rPr>
      </w:pPr>
      <w:r w:rsidRPr="00877BB0">
        <w:rPr>
          <w:rFonts w:ascii="Arial Narrow" w:hAnsi="Arial Narrow"/>
          <w:i/>
          <w:color w:val="FF0000"/>
        </w:rPr>
        <w:t>Indiquer pourquoi on fait cette consultation</w:t>
      </w:r>
    </w:p>
    <w:p w:rsidR="0029503B" w:rsidRPr="00877BB0" w:rsidRDefault="0029503B" w:rsidP="0029503B">
      <w:pPr>
        <w:pStyle w:val="Paragraphedeliste"/>
        <w:numPr>
          <w:ilvl w:val="0"/>
          <w:numId w:val="2"/>
        </w:numPr>
        <w:jc w:val="both"/>
        <w:rPr>
          <w:rFonts w:ascii="Arial Narrow" w:hAnsi="Arial Narrow"/>
          <w:i/>
          <w:color w:val="FF0000"/>
        </w:rPr>
      </w:pPr>
      <w:r w:rsidRPr="00877BB0">
        <w:rPr>
          <w:rFonts w:ascii="Arial Narrow" w:hAnsi="Arial Narrow"/>
          <w:i/>
          <w:color w:val="FF0000"/>
        </w:rPr>
        <w:t>Fin de contrat des prestataires précédents</w:t>
      </w:r>
    </w:p>
    <w:p w:rsidR="0029503B" w:rsidRPr="00877BB0" w:rsidRDefault="0029503B" w:rsidP="0029503B">
      <w:pPr>
        <w:pStyle w:val="Paragraphedeliste"/>
        <w:numPr>
          <w:ilvl w:val="0"/>
          <w:numId w:val="2"/>
        </w:numPr>
        <w:jc w:val="both"/>
        <w:rPr>
          <w:rFonts w:ascii="Arial Narrow" w:hAnsi="Arial Narrow"/>
          <w:i/>
          <w:color w:val="FF0000"/>
        </w:rPr>
      </w:pPr>
      <w:r w:rsidRPr="00877BB0">
        <w:rPr>
          <w:rFonts w:ascii="Arial Narrow" w:hAnsi="Arial Narrow"/>
          <w:i/>
          <w:color w:val="FF0000"/>
        </w:rPr>
        <w:t>Développer nos ventes par le biais de prestations auprès des clients</w:t>
      </w:r>
    </w:p>
    <w:p w:rsidR="0029503B" w:rsidRPr="00877BB0" w:rsidRDefault="0029503B" w:rsidP="0029503B">
      <w:pPr>
        <w:pStyle w:val="Paragraphedeliste"/>
        <w:numPr>
          <w:ilvl w:val="0"/>
          <w:numId w:val="2"/>
        </w:numPr>
        <w:jc w:val="both"/>
        <w:rPr>
          <w:rFonts w:ascii="Arial Narrow" w:hAnsi="Arial Narrow"/>
          <w:i/>
          <w:color w:val="FF0000"/>
        </w:rPr>
      </w:pPr>
      <w:r w:rsidRPr="00877BB0">
        <w:rPr>
          <w:rFonts w:ascii="Arial Narrow" w:hAnsi="Arial Narrow"/>
          <w:i/>
          <w:color w:val="FF0000"/>
        </w:rPr>
        <w:t>Améliorer notre image de marque</w:t>
      </w:r>
    </w:p>
    <w:p w:rsidR="0029503B" w:rsidRPr="00877BB0" w:rsidRDefault="0029503B" w:rsidP="0029503B">
      <w:pPr>
        <w:pStyle w:val="Paragraphedeliste"/>
        <w:numPr>
          <w:ilvl w:val="0"/>
          <w:numId w:val="2"/>
        </w:numPr>
        <w:jc w:val="both"/>
        <w:rPr>
          <w:rFonts w:ascii="Arial Narrow" w:hAnsi="Arial Narrow"/>
          <w:i/>
          <w:color w:val="FF0000"/>
        </w:rPr>
      </w:pPr>
      <w:r w:rsidRPr="00877BB0">
        <w:rPr>
          <w:rFonts w:ascii="Arial Narrow" w:hAnsi="Arial Narrow"/>
          <w:i/>
          <w:color w:val="FF0000"/>
        </w:rPr>
        <w:t>Diminuer les coûts</w:t>
      </w:r>
    </w:p>
    <w:p w:rsidR="0029503B" w:rsidRPr="00877BB0" w:rsidRDefault="0029503B" w:rsidP="0029503B">
      <w:pPr>
        <w:pStyle w:val="Paragraphedeliste"/>
        <w:numPr>
          <w:ilvl w:val="0"/>
          <w:numId w:val="2"/>
        </w:numPr>
        <w:jc w:val="both"/>
        <w:rPr>
          <w:rFonts w:ascii="Arial Narrow" w:hAnsi="Arial Narrow"/>
          <w:i/>
          <w:color w:val="FF0000"/>
        </w:rPr>
      </w:pPr>
      <w:r w:rsidRPr="00877BB0">
        <w:rPr>
          <w:rFonts w:ascii="Arial Narrow" w:hAnsi="Arial Narrow"/>
          <w:i/>
          <w:color w:val="FF0000"/>
        </w:rPr>
        <w:t>Changement législation</w:t>
      </w:r>
    </w:p>
    <w:p w:rsidR="0029503B" w:rsidRPr="00877BB0" w:rsidRDefault="0029503B" w:rsidP="0029503B">
      <w:pPr>
        <w:pStyle w:val="Paragraphedeliste"/>
        <w:numPr>
          <w:ilvl w:val="0"/>
          <w:numId w:val="2"/>
        </w:numPr>
        <w:jc w:val="both"/>
        <w:rPr>
          <w:rFonts w:ascii="Arial Narrow" w:hAnsi="Arial Narrow"/>
          <w:i/>
          <w:color w:val="FF0000"/>
        </w:rPr>
      </w:pPr>
      <w:r w:rsidRPr="00877BB0">
        <w:rPr>
          <w:rFonts w:ascii="Arial Narrow" w:hAnsi="Arial Narrow"/>
          <w:i/>
          <w:color w:val="FF0000"/>
        </w:rPr>
        <w:t xml:space="preserve">Volonté de rationnaliser et simplifier un </w:t>
      </w:r>
      <w:proofErr w:type="spellStart"/>
      <w:r w:rsidRPr="00877BB0">
        <w:rPr>
          <w:rFonts w:ascii="Arial Narrow" w:hAnsi="Arial Narrow"/>
          <w:i/>
          <w:color w:val="FF0000"/>
        </w:rPr>
        <w:t>process</w:t>
      </w:r>
      <w:proofErr w:type="spellEnd"/>
    </w:p>
    <w:p w:rsidR="0029503B" w:rsidRPr="00877BB0" w:rsidRDefault="0029503B" w:rsidP="0029503B">
      <w:pPr>
        <w:pStyle w:val="Paragraphedeliste"/>
        <w:numPr>
          <w:ilvl w:val="0"/>
          <w:numId w:val="2"/>
        </w:numPr>
        <w:jc w:val="both"/>
        <w:rPr>
          <w:rFonts w:ascii="Arial Narrow" w:hAnsi="Arial Narrow"/>
          <w:i/>
          <w:color w:val="FF0000"/>
        </w:rPr>
      </w:pPr>
      <w:r w:rsidRPr="00877BB0">
        <w:rPr>
          <w:rFonts w:ascii="Arial Narrow" w:hAnsi="Arial Narrow"/>
          <w:i/>
          <w:color w:val="FF0000"/>
        </w:rPr>
        <w:t>Dynamiser, valoriser,  les exploitants, le personnel</w:t>
      </w:r>
    </w:p>
    <w:p w:rsidR="0029503B" w:rsidRPr="00877BB0" w:rsidRDefault="0029503B" w:rsidP="0029503B">
      <w:pPr>
        <w:pStyle w:val="Paragraphedeliste"/>
        <w:numPr>
          <w:ilvl w:val="0"/>
          <w:numId w:val="2"/>
        </w:numPr>
        <w:jc w:val="both"/>
        <w:rPr>
          <w:rFonts w:ascii="Arial Narrow" w:hAnsi="Arial Narrow"/>
          <w:i/>
          <w:color w:val="FF0000"/>
        </w:rPr>
      </w:pPr>
      <w:r w:rsidRPr="00877BB0">
        <w:rPr>
          <w:rFonts w:ascii="Arial Narrow" w:hAnsi="Arial Narrow"/>
          <w:i/>
          <w:color w:val="FF0000"/>
        </w:rPr>
        <w:t>Etc….</w:t>
      </w:r>
    </w:p>
    <w:p w:rsidR="0029503B" w:rsidRPr="00877BB0" w:rsidRDefault="0029503B" w:rsidP="0029503B">
      <w:pPr>
        <w:jc w:val="both"/>
        <w:rPr>
          <w:rFonts w:ascii="Arial Narrow" w:hAnsi="Arial Narrow"/>
          <w:i/>
          <w:color w:val="FF0000"/>
        </w:rPr>
      </w:pPr>
    </w:p>
    <w:p w:rsidR="0029503B" w:rsidRPr="00877BB0" w:rsidRDefault="0029503B" w:rsidP="0029503B">
      <w:pPr>
        <w:jc w:val="both"/>
        <w:rPr>
          <w:rFonts w:ascii="Arial Narrow" w:hAnsi="Arial Narrow"/>
          <w:i/>
          <w:color w:val="FF0000"/>
        </w:rPr>
      </w:pPr>
    </w:p>
    <w:p w:rsidR="0029503B" w:rsidRPr="00877BB0" w:rsidRDefault="0029503B" w:rsidP="0029503B">
      <w:pPr>
        <w:jc w:val="both"/>
        <w:rPr>
          <w:rFonts w:ascii="Arial Narrow" w:hAnsi="Arial Narrow"/>
          <w:i/>
          <w:color w:val="FF0000"/>
        </w:rPr>
      </w:pPr>
    </w:p>
    <w:p w:rsidR="0029503B" w:rsidRPr="00877BB0" w:rsidRDefault="0029503B" w:rsidP="0029503B">
      <w:pPr>
        <w:jc w:val="both"/>
        <w:rPr>
          <w:rFonts w:ascii="Arial Narrow" w:hAnsi="Arial Narrow"/>
          <w:i/>
          <w:color w:val="FF0000"/>
        </w:rPr>
      </w:pPr>
      <w:r w:rsidRPr="00877BB0">
        <w:rPr>
          <w:rFonts w:ascii="Arial Narrow" w:hAnsi="Arial Narrow"/>
          <w:i/>
          <w:color w:val="FF0000"/>
        </w:rPr>
        <w:t>Donner notamment des éléments de volumétrie :</w:t>
      </w:r>
    </w:p>
    <w:p w:rsidR="0029503B" w:rsidRPr="00877BB0" w:rsidRDefault="0029503B" w:rsidP="0029503B">
      <w:pPr>
        <w:jc w:val="both"/>
        <w:rPr>
          <w:rFonts w:ascii="Arial Narrow" w:hAnsi="Arial Narrow"/>
          <w:i/>
          <w:color w:val="FF0000"/>
        </w:rPr>
      </w:pPr>
      <w:r w:rsidRPr="00877BB0">
        <w:rPr>
          <w:rFonts w:ascii="Arial Narrow" w:hAnsi="Arial Narrow"/>
          <w:i/>
          <w:color w:val="FF0000"/>
        </w:rPr>
        <w:t>Exemple :</w:t>
      </w:r>
    </w:p>
    <w:p w:rsidR="0029503B" w:rsidRPr="00877BB0" w:rsidRDefault="0029503B" w:rsidP="0029503B">
      <w:pPr>
        <w:jc w:val="both"/>
        <w:rPr>
          <w:rFonts w:ascii="Arial Narrow" w:hAnsi="Arial Narrow"/>
          <w:i/>
          <w:color w:val="FF0000"/>
        </w:rPr>
      </w:pPr>
      <w:r w:rsidRPr="00877BB0">
        <w:rPr>
          <w:rFonts w:ascii="Arial Narrow" w:hAnsi="Arial Narrow"/>
          <w:i/>
          <w:color w:val="FF0000"/>
        </w:rPr>
        <w:t xml:space="preserve"> - appels d’offres recrutement gérants, et appel d’offres intérimaires : combien de recrutement les 3 dernières </w:t>
      </w:r>
      <w:proofErr w:type="gramStart"/>
      <w:r w:rsidRPr="00877BB0">
        <w:rPr>
          <w:rFonts w:ascii="Arial Narrow" w:hAnsi="Arial Narrow"/>
          <w:i/>
          <w:color w:val="FF0000"/>
        </w:rPr>
        <w:t>année</w:t>
      </w:r>
      <w:proofErr w:type="gramEnd"/>
    </w:p>
    <w:p w:rsidR="0029503B" w:rsidRPr="00877BB0" w:rsidRDefault="0029503B" w:rsidP="0029503B">
      <w:pPr>
        <w:jc w:val="both"/>
        <w:rPr>
          <w:rFonts w:ascii="Arial Narrow" w:hAnsi="Arial Narrow"/>
          <w:i/>
          <w:color w:val="FF0000"/>
        </w:rPr>
      </w:pPr>
      <w:r w:rsidRPr="00877BB0">
        <w:rPr>
          <w:rFonts w:ascii="Arial Narrow" w:hAnsi="Arial Narrow"/>
          <w:i/>
          <w:color w:val="FF0000"/>
        </w:rPr>
        <w:t xml:space="preserve">- appel d’offres analyses </w:t>
      </w:r>
      <w:proofErr w:type="spellStart"/>
      <w:r w:rsidRPr="00877BB0">
        <w:rPr>
          <w:rFonts w:ascii="Arial Narrow" w:hAnsi="Arial Narrow"/>
          <w:i/>
          <w:color w:val="FF0000"/>
        </w:rPr>
        <w:t>lubs</w:t>
      </w:r>
      <w:proofErr w:type="spellEnd"/>
      <w:r w:rsidRPr="00877BB0">
        <w:rPr>
          <w:rFonts w:ascii="Arial Narrow" w:hAnsi="Arial Narrow"/>
          <w:i/>
          <w:color w:val="FF0000"/>
        </w:rPr>
        <w:t> : combien d’analyses /an en moyenne</w:t>
      </w:r>
    </w:p>
    <w:p w:rsidR="0029503B" w:rsidRPr="00877BB0" w:rsidRDefault="0029503B" w:rsidP="0029503B">
      <w:pPr>
        <w:jc w:val="both"/>
        <w:rPr>
          <w:rFonts w:ascii="Arial Narrow" w:hAnsi="Arial Narrow"/>
          <w:i/>
          <w:color w:val="FF0000"/>
        </w:rPr>
      </w:pPr>
      <w:r w:rsidRPr="00877BB0">
        <w:rPr>
          <w:rFonts w:ascii="Arial Narrow" w:hAnsi="Arial Narrow"/>
          <w:i/>
          <w:color w:val="FF0000"/>
        </w:rPr>
        <w:t>- appel d’offres piste fiable : combien de factures/an</w:t>
      </w:r>
    </w:p>
    <w:p w:rsidR="0029503B" w:rsidRPr="00877BB0" w:rsidRDefault="0029503B" w:rsidP="0029503B">
      <w:pPr>
        <w:jc w:val="both"/>
        <w:rPr>
          <w:rFonts w:ascii="Arial Narrow" w:hAnsi="Arial Narrow"/>
          <w:i/>
          <w:color w:val="FF0000"/>
        </w:rPr>
      </w:pPr>
      <w:r w:rsidRPr="00877BB0">
        <w:rPr>
          <w:rFonts w:ascii="Arial Narrow" w:hAnsi="Arial Narrow"/>
          <w:i/>
          <w:color w:val="FF0000"/>
        </w:rPr>
        <w:t>Etc…</w:t>
      </w:r>
    </w:p>
    <w:p w:rsidR="0029503B" w:rsidRPr="00877BB0" w:rsidRDefault="0029503B" w:rsidP="0029503B">
      <w:pPr>
        <w:jc w:val="both"/>
        <w:rPr>
          <w:rFonts w:ascii="Arial Narrow" w:hAnsi="Arial Narrow"/>
          <w:i/>
        </w:rPr>
      </w:pPr>
    </w:p>
    <w:p w:rsidR="0029503B" w:rsidRPr="00877BB0" w:rsidRDefault="0029503B" w:rsidP="0029503B">
      <w:pPr>
        <w:pStyle w:val="Titre3"/>
        <w:jc w:val="both"/>
      </w:pPr>
      <w:bookmarkStart w:id="4" w:name="_Toc479588779"/>
      <w:r w:rsidRPr="00877BB0">
        <w:t>………………</w:t>
      </w:r>
      <w:bookmarkEnd w:id="4"/>
      <w:r w:rsidRPr="00877BB0">
        <w:t xml:space="preserve"> </w:t>
      </w:r>
    </w:p>
    <w:p w:rsidR="0029503B" w:rsidRPr="00877BB0" w:rsidRDefault="0029503B" w:rsidP="0029503B">
      <w:pPr>
        <w:pStyle w:val="Titre2"/>
        <w:jc w:val="both"/>
      </w:pPr>
      <w:bookmarkStart w:id="5" w:name="_Toc479588780"/>
      <w:r w:rsidRPr="00877BB0">
        <w:rPr>
          <w:szCs w:val="24"/>
        </w:rPr>
        <w:t>DESCRIPTION</w:t>
      </w:r>
      <w:r w:rsidRPr="00877BB0">
        <w:t xml:space="preserve"> ET CARACTERISTIQUES DES BESOINS IDENTIFIES</w:t>
      </w:r>
      <w:bookmarkEnd w:id="5"/>
      <w:r>
        <w:t xml:space="preserve">   (obligatoire, en pièces jointes éventuellement, ex CCTP)</w:t>
      </w:r>
    </w:p>
    <w:p w:rsidR="0029503B" w:rsidRPr="00877BB0" w:rsidRDefault="0029503B" w:rsidP="0029503B">
      <w:pPr>
        <w:jc w:val="both"/>
        <w:rPr>
          <w:rFonts w:ascii="Arial Narrow" w:hAnsi="Arial Narrow"/>
          <w:i/>
          <w:color w:val="FF0000"/>
        </w:rPr>
      </w:pPr>
      <w:r w:rsidRPr="00877BB0">
        <w:rPr>
          <w:rFonts w:ascii="Arial Narrow" w:hAnsi="Arial Narrow"/>
          <w:i/>
          <w:color w:val="FF0000"/>
        </w:rPr>
        <w:t xml:space="preserve">[Détailler pour chacune d’elles les différentes conditions, modalités et phases des prestations ou fournitures attendues, les contraintes éventuelles, etc.] </w:t>
      </w:r>
      <w:proofErr w:type="gramStart"/>
      <w:r w:rsidRPr="00877BB0">
        <w:rPr>
          <w:rFonts w:ascii="Arial Narrow" w:hAnsi="Arial Narrow"/>
          <w:i/>
          <w:color w:val="FF0000"/>
        </w:rPr>
        <w:t>ainsi</w:t>
      </w:r>
      <w:proofErr w:type="gramEnd"/>
      <w:r w:rsidRPr="00877BB0">
        <w:rPr>
          <w:rFonts w:ascii="Arial Narrow" w:hAnsi="Arial Narrow"/>
          <w:i/>
          <w:color w:val="FF0000"/>
        </w:rPr>
        <w:t xml:space="preserve"> que les moyens devant être mis en place, les réalisations à accomplir, les plannings à respecter, les modalités de révision des conditions contractuelles, les contacts, les conditions de suivi et de contrôle de l’exécution de la mission etc.]</w:t>
      </w:r>
    </w:p>
    <w:p w:rsidR="0029503B" w:rsidRPr="00877BB0" w:rsidRDefault="0029503B" w:rsidP="0029503B">
      <w:pPr>
        <w:jc w:val="both"/>
        <w:rPr>
          <w:rFonts w:ascii="Arial Narrow" w:hAnsi="Arial Narrow"/>
          <w:i/>
          <w:color w:val="FF0000"/>
        </w:rPr>
      </w:pPr>
    </w:p>
    <w:p w:rsidR="0029503B" w:rsidRPr="00877BB0" w:rsidRDefault="0029503B" w:rsidP="0029503B">
      <w:pPr>
        <w:jc w:val="both"/>
        <w:rPr>
          <w:rFonts w:ascii="Arial Narrow" w:hAnsi="Arial Narrow"/>
          <w:i/>
          <w:color w:val="FF0000"/>
        </w:rPr>
      </w:pPr>
      <w:r w:rsidRPr="00877BB0">
        <w:rPr>
          <w:rFonts w:ascii="Arial Narrow" w:hAnsi="Arial Narrow"/>
          <w:i/>
          <w:color w:val="FF0000"/>
        </w:rPr>
        <w:t xml:space="preserve">C’est la partie la plus importante du cahier des charges donc à détailler au </w:t>
      </w:r>
      <w:proofErr w:type="gramStart"/>
      <w:r w:rsidRPr="00877BB0">
        <w:rPr>
          <w:rFonts w:ascii="Arial Narrow" w:hAnsi="Arial Narrow"/>
          <w:i/>
          <w:color w:val="FF0000"/>
        </w:rPr>
        <w:t>maximum.,</w:t>
      </w:r>
      <w:proofErr w:type="gramEnd"/>
      <w:r w:rsidRPr="00877BB0">
        <w:rPr>
          <w:rFonts w:ascii="Arial Narrow" w:hAnsi="Arial Narrow"/>
          <w:i/>
          <w:color w:val="FF0000"/>
        </w:rPr>
        <w:t xml:space="preserve"> Il vaut mieux trop de précisions que  pas assez ; faites lire à quelqu’un de novice et vérifier si tout est clair.</w:t>
      </w:r>
    </w:p>
    <w:p w:rsidR="0029503B" w:rsidRPr="00877BB0" w:rsidRDefault="0029503B" w:rsidP="0029503B">
      <w:pPr>
        <w:jc w:val="both"/>
        <w:rPr>
          <w:rFonts w:ascii="Arial Narrow" w:hAnsi="Arial Narrow"/>
          <w:i/>
          <w:color w:val="FF0000"/>
        </w:rPr>
      </w:pPr>
    </w:p>
    <w:p w:rsidR="0029503B" w:rsidRPr="00877BB0" w:rsidRDefault="0029503B" w:rsidP="0029503B">
      <w:pPr>
        <w:pStyle w:val="Titre3"/>
        <w:jc w:val="both"/>
      </w:pPr>
      <w:r w:rsidRPr="00877BB0">
        <w:rPr>
          <w:szCs w:val="24"/>
        </w:rPr>
        <w:t xml:space="preserve"> </w:t>
      </w:r>
      <w:bookmarkStart w:id="6" w:name="_Toc479588781"/>
      <w:r w:rsidRPr="00877BB0">
        <w:t>………….</w:t>
      </w:r>
      <w:bookmarkEnd w:id="6"/>
    </w:p>
    <w:p w:rsidR="0029503B" w:rsidRPr="00877BB0" w:rsidRDefault="0029503B" w:rsidP="0029503B">
      <w:pPr>
        <w:pStyle w:val="Titre3"/>
        <w:jc w:val="both"/>
      </w:pPr>
      <w:bookmarkStart w:id="7" w:name="_Toc479588782"/>
      <w:r w:rsidRPr="00877BB0">
        <w:t>………….</w:t>
      </w:r>
      <w:bookmarkEnd w:id="7"/>
    </w:p>
    <w:p w:rsidR="0029503B" w:rsidRDefault="0029503B" w:rsidP="0029503B">
      <w:pPr>
        <w:pStyle w:val="Titre3"/>
        <w:jc w:val="both"/>
      </w:pPr>
      <w:bookmarkStart w:id="8" w:name="_Toc479588783"/>
      <w:r w:rsidRPr="00877BB0">
        <w:t>………….</w:t>
      </w:r>
      <w:bookmarkEnd w:id="8"/>
    </w:p>
    <w:p w:rsidR="0029503B" w:rsidRPr="00A27DFD" w:rsidRDefault="0029503B" w:rsidP="0029503B">
      <w:pPr>
        <w:rPr>
          <w:lang w:val="fr-FR"/>
        </w:rPr>
      </w:pPr>
    </w:p>
    <w:p w:rsidR="0029503B" w:rsidRDefault="0029503B" w:rsidP="0029503B">
      <w:pPr>
        <w:pStyle w:val="Titre2"/>
      </w:pPr>
      <w:r>
        <w:t>SOUS-TRAITANCE  (obligatoire)</w:t>
      </w:r>
    </w:p>
    <w:p w:rsidR="0029503B" w:rsidRDefault="0029503B" w:rsidP="0029503B">
      <w:pPr>
        <w:rPr>
          <w:rFonts w:ascii="Arial Narrow" w:hAnsi="Arial Narrow"/>
          <w:color w:val="auto"/>
          <w:lang w:val="fr-FR"/>
        </w:rPr>
      </w:pPr>
      <w:r w:rsidRPr="00A27DFD">
        <w:rPr>
          <w:rFonts w:ascii="Arial Narrow" w:hAnsi="Arial Narrow"/>
          <w:color w:val="auto"/>
          <w:lang w:val="fr-FR"/>
        </w:rPr>
        <w:t>La sous-traitance n’est pas autorisée pour cette prestation.</w:t>
      </w:r>
    </w:p>
    <w:p w:rsidR="0029503B" w:rsidRDefault="0029503B" w:rsidP="0029503B">
      <w:pPr>
        <w:rPr>
          <w:rFonts w:ascii="Arial Narrow" w:hAnsi="Arial Narrow"/>
          <w:color w:val="auto"/>
          <w:lang w:val="fr-FR"/>
        </w:rPr>
      </w:pPr>
    </w:p>
    <w:p w:rsidR="0029503B" w:rsidRDefault="0029503B" w:rsidP="0029503B">
      <w:pPr>
        <w:rPr>
          <w:rFonts w:ascii="Arial Narrow" w:hAnsi="Arial Narrow"/>
          <w:color w:val="auto"/>
          <w:lang w:val="fr-FR"/>
        </w:rPr>
      </w:pPr>
      <w:r>
        <w:rPr>
          <w:rFonts w:ascii="Arial Narrow" w:hAnsi="Arial Narrow"/>
          <w:color w:val="auto"/>
          <w:lang w:val="fr-FR"/>
        </w:rPr>
        <w:t xml:space="preserve">Ou </w:t>
      </w:r>
    </w:p>
    <w:p w:rsidR="0029503B" w:rsidRDefault="0029503B" w:rsidP="0029503B">
      <w:pPr>
        <w:rPr>
          <w:rFonts w:ascii="Arial Narrow" w:hAnsi="Arial Narrow"/>
          <w:color w:val="auto"/>
          <w:lang w:val="fr-FR"/>
        </w:rPr>
      </w:pPr>
    </w:p>
    <w:p w:rsidR="0029503B" w:rsidRPr="00A27DFD" w:rsidRDefault="0029503B" w:rsidP="0029503B">
      <w:pPr>
        <w:rPr>
          <w:rFonts w:ascii="Arial Narrow" w:hAnsi="Arial Narrow"/>
          <w:color w:val="auto"/>
          <w:lang w:val="fr-FR"/>
        </w:rPr>
      </w:pPr>
      <w:r>
        <w:rPr>
          <w:rFonts w:ascii="Arial Narrow" w:hAnsi="Arial Narrow"/>
          <w:color w:val="auto"/>
          <w:lang w:val="fr-FR"/>
        </w:rPr>
        <w:t>La sous-traitance est autorisée sous réserve que les sous-traitants aient été au préalable validés par Eni France selon les dispositions jointes dans le règlement de consultation, et dans la limite de 30 %</w:t>
      </w:r>
      <w:r w:rsidR="00844A7C">
        <w:rPr>
          <w:rFonts w:ascii="Arial Narrow" w:hAnsi="Arial Narrow"/>
          <w:color w:val="auto"/>
          <w:lang w:val="fr-FR"/>
        </w:rPr>
        <w:t xml:space="preserve"> du montant du marché</w:t>
      </w:r>
      <w:r>
        <w:rPr>
          <w:rFonts w:ascii="Arial Narrow" w:hAnsi="Arial Narrow"/>
          <w:color w:val="auto"/>
          <w:lang w:val="fr-FR"/>
        </w:rPr>
        <w:t>.</w:t>
      </w:r>
    </w:p>
    <w:p w:rsidR="0029503B" w:rsidRDefault="0029503B" w:rsidP="0029503B">
      <w:pPr>
        <w:rPr>
          <w:lang w:val="fr-FR"/>
        </w:rPr>
      </w:pPr>
    </w:p>
    <w:p w:rsidR="00C3153D" w:rsidRDefault="00C3153D" w:rsidP="00C3153D">
      <w:pPr>
        <w:pStyle w:val="Titre2"/>
      </w:pPr>
      <w:r>
        <w:t>GESTION DES DECHETS</w:t>
      </w:r>
    </w:p>
    <w:p w:rsidR="00C3153D" w:rsidRDefault="00C3153D" w:rsidP="00C3153D">
      <w:pPr>
        <w:rPr>
          <w:lang w:val="fr-FR"/>
        </w:rPr>
      </w:pPr>
    </w:p>
    <w:p w:rsidR="00C6003C" w:rsidRPr="00C6003C" w:rsidRDefault="00C6003C" w:rsidP="00C3153D">
      <w:pPr>
        <w:rPr>
          <w:rFonts w:ascii="Arial Narrow" w:hAnsi="Arial Narrow"/>
          <w:color w:val="auto"/>
          <w:lang w:val="fr-FR"/>
        </w:rPr>
      </w:pPr>
      <w:r w:rsidRPr="00C6003C">
        <w:rPr>
          <w:rFonts w:ascii="Arial Narrow" w:hAnsi="Arial Narrow"/>
          <w:color w:val="auto"/>
          <w:lang w:val="fr-FR"/>
        </w:rPr>
        <w:t xml:space="preserve">Le </w:t>
      </w:r>
      <w:proofErr w:type="spellStart"/>
      <w:r w:rsidRPr="00C6003C">
        <w:rPr>
          <w:rFonts w:ascii="Arial Narrow" w:hAnsi="Arial Narrow"/>
          <w:color w:val="auto"/>
          <w:lang w:val="fr-FR"/>
        </w:rPr>
        <w:t>prestataire</w:t>
      </w:r>
      <w:proofErr w:type="spellEnd"/>
      <w:r w:rsidRPr="00C6003C">
        <w:rPr>
          <w:rFonts w:ascii="Arial Narrow" w:hAnsi="Arial Narrow"/>
          <w:color w:val="auto"/>
          <w:lang w:val="fr-FR"/>
        </w:rPr>
        <w:t xml:space="preserve"> </w:t>
      </w:r>
      <w:proofErr w:type="spellStart"/>
      <w:r w:rsidRPr="00C6003C">
        <w:rPr>
          <w:rFonts w:ascii="Arial Narrow" w:hAnsi="Arial Narrow"/>
          <w:color w:val="auto"/>
          <w:lang w:val="fr-FR"/>
        </w:rPr>
        <w:t>s’engage</w:t>
      </w:r>
      <w:proofErr w:type="spellEnd"/>
      <w:r w:rsidRPr="00C6003C">
        <w:rPr>
          <w:rFonts w:ascii="Arial Narrow" w:hAnsi="Arial Narrow"/>
          <w:color w:val="auto"/>
          <w:lang w:val="fr-FR"/>
        </w:rPr>
        <w:t xml:space="preserve"> à respecter </w:t>
      </w:r>
      <w:proofErr w:type="spellStart"/>
      <w:r w:rsidRPr="00C6003C">
        <w:rPr>
          <w:rFonts w:ascii="Arial Narrow" w:hAnsi="Arial Narrow"/>
          <w:color w:val="auto"/>
          <w:lang w:val="fr-FR"/>
        </w:rPr>
        <w:t>l’article</w:t>
      </w:r>
      <w:proofErr w:type="spellEnd"/>
      <w:r w:rsidRPr="00C6003C">
        <w:rPr>
          <w:rFonts w:ascii="Arial Narrow" w:hAnsi="Arial Narrow"/>
          <w:color w:val="auto"/>
          <w:lang w:val="fr-FR"/>
        </w:rPr>
        <w:t xml:space="preserve"> </w:t>
      </w:r>
      <w:r w:rsidR="00C3153D" w:rsidRPr="00C6003C">
        <w:rPr>
          <w:rFonts w:ascii="Arial Narrow" w:hAnsi="Arial Narrow"/>
          <w:color w:val="auto"/>
          <w:lang w:val="fr-FR"/>
        </w:rPr>
        <w:t xml:space="preserve"> L 541-21-2-3</w:t>
      </w:r>
      <w:r w:rsidRPr="00C6003C">
        <w:rPr>
          <w:rFonts w:ascii="Arial Narrow" w:hAnsi="Arial Narrow"/>
          <w:color w:val="auto"/>
          <w:lang w:val="fr-FR"/>
        </w:rPr>
        <w:t xml:space="preserve"> du Code de </w:t>
      </w:r>
      <w:proofErr w:type="spellStart"/>
      <w:r w:rsidRPr="00C6003C">
        <w:rPr>
          <w:rFonts w:ascii="Arial Narrow" w:hAnsi="Arial Narrow"/>
          <w:color w:val="auto"/>
          <w:lang w:val="fr-FR"/>
        </w:rPr>
        <w:t>l’environnement</w:t>
      </w:r>
      <w:proofErr w:type="spellEnd"/>
      <w:r w:rsidRPr="00C6003C">
        <w:rPr>
          <w:rFonts w:ascii="Arial Narrow" w:hAnsi="Arial Narrow"/>
          <w:color w:val="auto"/>
          <w:lang w:val="fr-FR"/>
        </w:rPr>
        <w:t xml:space="preserve"> qui stipule </w:t>
      </w:r>
      <w:proofErr w:type="spellStart"/>
      <w:r w:rsidRPr="00C6003C">
        <w:rPr>
          <w:rFonts w:ascii="Arial Narrow" w:hAnsi="Arial Narrow"/>
          <w:color w:val="auto"/>
          <w:lang w:val="fr-FR"/>
        </w:rPr>
        <w:t>notammment</w:t>
      </w:r>
      <w:proofErr w:type="spellEnd"/>
      <w:r w:rsidRPr="00C6003C">
        <w:rPr>
          <w:rFonts w:ascii="Arial Narrow" w:hAnsi="Arial Narrow"/>
          <w:color w:val="auto"/>
          <w:lang w:val="fr-FR"/>
        </w:rPr>
        <w:t xml:space="preserve"> : </w:t>
      </w:r>
    </w:p>
    <w:p w:rsidR="00C3153D" w:rsidRPr="00C6003C" w:rsidRDefault="00C6003C" w:rsidP="00C6003C">
      <w:pPr>
        <w:pStyle w:val="Paragraphedeliste"/>
        <w:numPr>
          <w:ilvl w:val="0"/>
          <w:numId w:val="2"/>
        </w:numPr>
        <w:rPr>
          <w:rFonts w:ascii="Arial Narrow" w:hAnsi="Arial Narrow"/>
          <w:color w:val="auto"/>
          <w:lang w:val="fr-FR"/>
        </w:rPr>
      </w:pPr>
      <w:r w:rsidRPr="00C6003C">
        <w:rPr>
          <w:rFonts w:ascii="Arial Narrow" w:hAnsi="Arial Narrow"/>
          <w:color w:val="auto"/>
          <w:lang w:val="fr-FR"/>
        </w:rPr>
        <w:t>que les</w:t>
      </w:r>
      <w:r w:rsidR="00C3153D" w:rsidRPr="00C6003C">
        <w:rPr>
          <w:rFonts w:ascii="Arial Narrow" w:hAnsi="Arial Narrow"/>
          <w:color w:val="auto"/>
          <w:lang w:val="fr-FR"/>
        </w:rPr>
        <w:t xml:space="preserve"> devis relatifs aux </w:t>
      </w:r>
      <w:proofErr w:type="spellStart"/>
      <w:r w:rsidR="00C3153D" w:rsidRPr="00C6003C">
        <w:rPr>
          <w:rFonts w:ascii="Arial Narrow" w:hAnsi="Arial Narrow"/>
          <w:color w:val="auto"/>
          <w:lang w:val="fr-FR"/>
        </w:rPr>
        <w:t>travaux</w:t>
      </w:r>
      <w:proofErr w:type="spellEnd"/>
      <w:r w:rsidR="00C3153D" w:rsidRPr="00C6003C">
        <w:rPr>
          <w:rFonts w:ascii="Arial Narrow" w:hAnsi="Arial Narrow"/>
          <w:color w:val="auto"/>
          <w:lang w:val="fr-FR"/>
        </w:rPr>
        <w:t xml:space="preserve"> de construction, de </w:t>
      </w:r>
      <w:proofErr w:type="spellStart"/>
      <w:r w:rsidR="00C3153D" w:rsidRPr="00C6003C">
        <w:rPr>
          <w:rFonts w:ascii="Arial Narrow" w:hAnsi="Arial Narrow"/>
          <w:color w:val="auto"/>
          <w:lang w:val="fr-FR"/>
        </w:rPr>
        <w:t>rénovation</w:t>
      </w:r>
      <w:proofErr w:type="spellEnd"/>
      <w:r w:rsidR="00C3153D" w:rsidRPr="00C6003C">
        <w:rPr>
          <w:rFonts w:ascii="Arial Narrow" w:hAnsi="Arial Narrow"/>
          <w:color w:val="auto"/>
          <w:lang w:val="fr-FR"/>
        </w:rPr>
        <w:t xml:space="preserve"> et de </w:t>
      </w:r>
      <w:proofErr w:type="spellStart"/>
      <w:r w:rsidR="00C3153D" w:rsidRPr="00C6003C">
        <w:rPr>
          <w:rFonts w:ascii="Arial Narrow" w:hAnsi="Arial Narrow"/>
          <w:color w:val="auto"/>
          <w:lang w:val="fr-FR"/>
        </w:rPr>
        <w:t>démolition</w:t>
      </w:r>
      <w:proofErr w:type="spellEnd"/>
      <w:r w:rsidR="00C3153D" w:rsidRPr="00C6003C">
        <w:rPr>
          <w:rFonts w:ascii="Arial Narrow" w:hAnsi="Arial Narrow"/>
          <w:color w:val="auto"/>
          <w:lang w:val="fr-FR"/>
        </w:rPr>
        <w:t xml:space="preserve"> de </w:t>
      </w:r>
      <w:proofErr w:type="spellStart"/>
      <w:r w:rsidR="00C3153D" w:rsidRPr="00C6003C">
        <w:rPr>
          <w:rFonts w:ascii="Arial Narrow" w:hAnsi="Arial Narrow"/>
          <w:color w:val="auto"/>
          <w:lang w:val="fr-FR"/>
        </w:rPr>
        <w:t>bâtiments</w:t>
      </w:r>
      <w:proofErr w:type="spellEnd"/>
      <w:r w:rsidR="00C3153D" w:rsidRPr="00C6003C">
        <w:rPr>
          <w:rFonts w:ascii="Arial Narrow" w:hAnsi="Arial Narrow"/>
          <w:color w:val="auto"/>
          <w:lang w:val="fr-FR"/>
        </w:rPr>
        <w:t xml:space="preserve"> </w:t>
      </w:r>
      <w:proofErr w:type="spellStart"/>
      <w:r w:rsidR="00C3153D" w:rsidRPr="00C6003C">
        <w:rPr>
          <w:rFonts w:ascii="Arial Narrow" w:hAnsi="Arial Narrow"/>
          <w:color w:val="auto"/>
          <w:lang w:val="fr-FR"/>
        </w:rPr>
        <w:t>ainsi</w:t>
      </w:r>
      <w:proofErr w:type="spellEnd"/>
      <w:r w:rsidR="00C3153D" w:rsidRPr="00C6003C">
        <w:rPr>
          <w:rFonts w:ascii="Arial Narrow" w:hAnsi="Arial Narrow"/>
          <w:color w:val="auto"/>
          <w:lang w:val="fr-FR"/>
        </w:rPr>
        <w:t xml:space="preserve"> que les </w:t>
      </w:r>
      <w:proofErr w:type="spellStart"/>
      <w:r w:rsidR="00C3153D" w:rsidRPr="00C6003C">
        <w:rPr>
          <w:rFonts w:ascii="Arial Narrow" w:hAnsi="Arial Narrow"/>
          <w:color w:val="auto"/>
          <w:lang w:val="fr-FR"/>
        </w:rPr>
        <w:t>devis</w:t>
      </w:r>
      <w:proofErr w:type="spellEnd"/>
      <w:r w:rsidR="00C3153D" w:rsidRPr="00C6003C">
        <w:rPr>
          <w:rFonts w:ascii="Arial Narrow" w:hAnsi="Arial Narrow"/>
          <w:color w:val="auto"/>
          <w:lang w:val="fr-FR"/>
        </w:rPr>
        <w:t xml:space="preserve"> </w:t>
      </w:r>
      <w:proofErr w:type="spellStart"/>
      <w:r w:rsidR="00C3153D" w:rsidRPr="00C6003C">
        <w:rPr>
          <w:rFonts w:ascii="Arial Narrow" w:hAnsi="Arial Narrow"/>
          <w:color w:val="auto"/>
          <w:lang w:val="fr-FR"/>
        </w:rPr>
        <w:t>relatifs</w:t>
      </w:r>
      <w:proofErr w:type="spellEnd"/>
      <w:r w:rsidR="00C3153D" w:rsidRPr="00C6003C">
        <w:rPr>
          <w:rFonts w:ascii="Arial Narrow" w:hAnsi="Arial Narrow"/>
          <w:color w:val="auto"/>
          <w:lang w:val="fr-FR"/>
        </w:rPr>
        <w:t xml:space="preserve"> aux </w:t>
      </w:r>
      <w:proofErr w:type="spellStart"/>
      <w:r w:rsidR="00C3153D" w:rsidRPr="00C6003C">
        <w:rPr>
          <w:rFonts w:ascii="Arial Narrow" w:hAnsi="Arial Narrow"/>
          <w:color w:val="auto"/>
          <w:lang w:val="fr-FR"/>
        </w:rPr>
        <w:t>travaux</w:t>
      </w:r>
      <w:proofErr w:type="spellEnd"/>
      <w:r w:rsidR="00C3153D" w:rsidRPr="00C6003C">
        <w:rPr>
          <w:rFonts w:ascii="Arial Narrow" w:hAnsi="Arial Narrow"/>
          <w:color w:val="auto"/>
          <w:lang w:val="fr-FR"/>
        </w:rPr>
        <w:t xml:space="preserve"> de </w:t>
      </w:r>
      <w:proofErr w:type="spellStart"/>
      <w:r w:rsidR="00C3153D" w:rsidRPr="00C6003C">
        <w:rPr>
          <w:rFonts w:ascii="Arial Narrow" w:hAnsi="Arial Narrow"/>
          <w:color w:val="auto"/>
          <w:lang w:val="fr-FR"/>
        </w:rPr>
        <w:t>jardinage</w:t>
      </w:r>
      <w:proofErr w:type="spellEnd"/>
      <w:r w:rsidRPr="00C6003C">
        <w:rPr>
          <w:rFonts w:ascii="Arial Narrow" w:hAnsi="Arial Narrow"/>
          <w:color w:val="auto"/>
          <w:lang w:val="fr-FR"/>
        </w:rPr>
        <w:t xml:space="preserve"> </w:t>
      </w:r>
      <w:proofErr w:type="spellStart"/>
      <w:r w:rsidRPr="00C6003C">
        <w:rPr>
          <w:rFonts w:ascii="Arial Narrow" w:hAnsi="Arial Narrow"/>
          <w:color w:val="auto"/>
          <w:lang w:val="fr-FR"/>
        </w:rPr>
        <w:t>doivent</w:t>
      </w:r>
      <w:proofErr w:type="spellEnd"/>
      <w:r w:rsidRPr="00C6003C">
        <w:rPr>
          <w:rFonts w:ascii="Arial Narrow" w:hAnsi="Arial Narrow"/>
          <w:color w:val="auto"/>
          <w:lang w:val="fr-FR"/>
        </w:rPr>
        <w:t xml:space="preserve"> </w:t>
      </w:r>
      <w:r w:rsidR="00C3153D" w:rsidRPr="00C6003C">
        <w:rPr>
          <w:rFonts w:ascii="Arial Narrow" w:hAnsi="Arial Narrow"/>
          <w:color w:val="auto"/>
          <w:lang w:val="fr-FR"/>
        </w:rPr>
        <w:t xml:space="preserve"> </w:t>
      </w:r>
      <w:proofErr w:type="spellStart"/>
      <w:r w:rsidR="00C3153D" w:rsidRPr="00C6003C">
        <w:rPr>
          <w:rFonts w:ascii="Arial Narrow" w:hAnsi="Arial Narrow"/>
          <w:color w:val="auto"/>
          <w:lang w:val="fr-FR"/>
        </w:rPr>
        <w:t>mentionne</w:t>
      </w:r>
      <w:r w:rsidRPr="00C6003C">
        <w:rPr>
          <w:rFonts w:ascii="Arial Narrow" w:hAnsi="Arial Narrow"/>
          <w:color w:val="auto"/>
          <w:lang w:val="fr-FR"/>
        </w:rPr>
        <w:t>r</w:t>
      </w:r>
      <w:proofErr w:type="spellEnd"/>
      <w:r w:rsidR="00C3153D" w:rsidRPr="00C6003C">
        <w:rPr>
          <w:rFonts w:ascii="Arial Narrow" w:hAnsi="Arial Narrow"/>
          <w:color w:val="auto"/>
          <w:lang w:val="fr-FR"/>
        </w:rPr>
        <w:t xml:space="preserve"> les </w:t>
      </w:r>
      <w:proofErr w:type="spellStart"/>
      <w:r w:rsidR="00C3153D" w:rsidRPr="00C6003C">
        <w:rPr>
          <w:rFonts w:ascii="Arial Narrow" w:hAnsi="Arial Narrow"/>
          <w:color w:val="auto"/>
          <w:lang w:val="fr-FR"/>
        </w:rPr>
        <w:t>modalités</w:t>
      </w:r>
      <w:proofErr w:type="spellEnd"/>
      <w:r w:rsidR="00C3153D" w:rsidRPr="00C6003C">
        <w:rPr>
          <w:rFonts w:ascii="Arial Narrow" w:hAnsi="Arial Narrow"/>
          <w:color w:val="auto"/>
          <w:lang w:val="fr-FR"/>
        </w:rPr>
        <w:t xml:space="preserve"> </w:t>
      </w:r>
      <w:proofErr w:type="spellStart"/>
      <w:r w:rsidR="00C3153D" w:rsidRPr="00C6003C">
        <w:rPr>
          <w:rFonts w:ascii="Arial Narrow" w:hAnsi="Arial Narrow"/>
          <w:color w:val="auto"/>
          <w:lang w:val="fr-FR"/>
        </w:rPr>
        <w:t>d'enlèvement</w:t>
      </w:r>
      <w:proofErr w:type="spellEnd"/>
      <w:r w:rsidR="00C3153D" w:rsidRPr="00C6003C">
        <w:rPr>
          <w:rFonts w:ascii="Arial Narrow" w:hAnsi="Arial Narrow"/>
          <w:color w:val="auto"/>
          <w:lang w:val="fr-FR"/>
        </w:rPr>
        <w:t xml:space="preserve"> et de </w:t>
      </w:r>
      <w:proofErr w:type="spellStart"/>
      <w:r w:rsidR="00C3153D" w:rsidRPr="00C6003C">
        <w:rPr>
          <w:rFonts w:ascii="Arial Narrow" w:hAnsi="Arial Narrow"/>
          <w:color w:val="auto"/>
          <w:lang w:val="fr-FR"/>
        </w:rPr>
        <w:t>gestion</w:t>
      </w:r>
      <w:proofErr w:type="spellEnd"/>
      <w:r w:rsidR="00C3153D" w:rsidRPr="00C6003C">
        <w:rPr>
          <w:rFonts w:ascii="Arial Narrow" w:hAnsi="Arial Narrow"/>
          <w:color w:val="auto"/>
          <w:lang w:val="fr-FR"/>
        </w:rPr>
        <w:t xml:space="preserve"> des </w:t>
      </w:r>
      <w:proofErr w:type="spellStart"/>
      <w:r w:rsidR="00C3153D" w:rsidRPr="00C6003C">
        <w:rPr>
          <w:rFonts w:ascii="Arial Narrow" w:hAnsi="Arial Narrow"/>
          <w:color w:val="auto"/>
          <w:lang w:val="fr-FR"/>
        </w:rPr>
        <w:t>déchets</w:t>
      </w:r>
      <w:proofErr w:type="spellEnd"/>
      <w:r w:rsidR="00C3153D" w:rsidRPr="00C6003C">
        <w:rPr>
          <w:rFonts w:ascii="Arial Narrow" w:hAnsi="Arial Narrow"/>
          <w:color w:val="auto"/>
          <w:lang w:val="fr-FR"/>
        </w:rPr>
        <w:t xml:space="preserve"> </w:t>
      </w:r>
      <w:proofErr w:type="spellStart"/>
      <w:r w:rsidR="00C3153D" w:rsidRPr="00C6003C">
        <w:rPr>
          <w:rFonts w:ascii="Arial Narrow" w:hAnsi="Arial Narrow"/>
          <w:color w:val="auto"/>
          <w:lang w:val="fr-FR"/>
        </w:rPr>
        <w:t>générés</w:t>
      </w:r>
      <w:proofErr w:type="spellEnd"/>
      <w:r w:rsidR="00C3153D" w:rsidRPr="00C6003C">
        <w:rPr>
          <w:rFonts w:ascii="Arial Narrow" w:hAnsi="Arial Narrow"/>
          <w:color w:val="auto"/>
          <w:lang w:val="fr-FR"/>
        </w:rPr>
        <w:t xml:space="preserve"> par les </w:t>
      </w:r>
      <w:proofErr w:type="spellStart"/>
      <w:r w:rsidR="00C3153D" w:rsidRPr="00C6003C">
        <w:rPr>
          <w:rFonts w:ascii="Arial Narrow" w:hAnsi="Arial Narrow"/>
          <w:color w:val="auto"/>
          <w:lang w:val="fr-FR"/>
        </w:rPr>
        <w:t>travaux</w:t>
      </w:r>
      <w:proofErr w:type="spellEnd"/>
      <w:r w:rsidR="00C3153D" w:rsidRPr="00C6003C">
        <w:rPr>
          <w:rFonts w:ascii="Arial Narrow" w:hAnsi="Arial Narrow"/>
          <w:color w:val="auto"/>
          <w:lang w:val="fr-FR"/>
        </w:rPr>
        <w:t xml:space="preserve"> </w:t>
      </w:r>
      <w:proofErr w:type="spellStart"/>
      <w:r w:rsidR="00C3153D" w:rsidRPr="00C6003C">
        <w:rPr>
          <w:rFonts w:ascii="Arial Narrow" w:hAnsi="Arial Narrow"/>
          <w:color w:val="auto"/>
          <w:lang w:val="fr-FR"/>
        </w:rPr>
        <w:t>ainsi</w:t>
      </w:r>
      <w:proofErr w:type="spellEnd"/>
      <w:r w:rsidR="00C3153D" w:rsidRPr="00C6003C">
        <w:rPr>
          <w:rFonts w:ascii="Arial Narrow" w:hAnsi="Arial Narrow"/>
          <w:color w:val="auto"/>
          <w:lang w:val="fr-FR"/>
        </w:rPr>
        <w:t xml:space="preserve"> que les </w:t>
      </w:r>
      <w:proofErr w:type="spellStart"/>
      <w:r w:rsidR="00C3153D" w:rsidRPr="00C6003C">
        <w:rPr>
          <w:rFonts w:ascii="Arial Narrow" w:hAnsi="Arial Narrow"/>
          <w:color w:val="auto"/>
          <w:lang w:val="fr-FR"/>
        </w:rPr>
        <w:t>coûts</w:t>
      </w:r>
      <w:proofErr w:type="spellEnd"/>
      <w:r w:rsidR="00C3153D" w:rsidRPr="00C6003C">
        <w:rPr>
          <w:rFonts w:ascii="Arial Narrow" w:hAnsi="Arial Narrow"/>
          <w:color w:val="auto"/>
          <w:lang w:val="fr-FR"/>
        </w:rPr>
        <w:t xml:space="preserve"> </w:t>
      </w:r>
      <w:proofErr w:type="spellStart"/>
      <w:r w:rsidR="00C3153D" w:rsidRPr="00C6003C">
        <w:rPr>
          <w:rFonts w:ascii="Arial Narrow" w:hAnsi="Arial Narrow"/>
          <w:color w:val="auto"/>
          <w:lang w:val="fr-FR"/>
        </w:rPr>
        <w:t>associés</w:t>
      </w:r>
      <w:proofErr w:type="spellEnd"/>
      <w:r w:rsidR="00C3153D" w:rsidRPr="00C6003C">
        <w:rPr>
          <w:rFonts w:ascii="Arial Narrow" w:hAnsi="Arial Narrow"/>
          <w:color w:val="auto"/>
          <w:lang w:val="fr-FR"/>
        </w:rPr>
        <w:t xml:space="preserve">. </w:t>
      </w:r>
      <w:r w:rsidRPr="00C6003C">
        <w:rPr>
          <w:rFonts w:ascii="Arial Narrow" w:hAnsi="Arial Narrow"/>
          <w:color w:val="auto"/>
          <w:lang w:val="fr-FR"/>
        </w:rPr>
        <w:t xml:space="preserve"> Le </w:t>
      </w:r>
      <w:proofErr w:type="spellStart"/>
      <w:r w:rsidRPr="00C6003C">
        <w:rPr>
          <w:rFonts w:ascii="Arial Narrow" w:hAnsi="Arial Narrow"/>
          <w:color w:val="auto"/>
          <w:lang w:val="fr-FR"/>
        </w:rPr>
        <w:t>prestataire</w:t>
      </w:r>
      <w:proofErr w:type="spellEnd"/>
      <w:r w:rsidRPr="00C6003C">
        <w:rPr>
          <w:rFonts w:ascii="Arial Narrow" w:hAnsi="Arial Narrow"/>
          <w:color w:val="auto"/>
          <w:lang w:val="fr-FR"/>
        </w:rPr>
        <w:t xml:space="preserve"> </w:t>
      </w:r>
      <w:proofErr w:type="spellStart"/>
      <w:r w:rsidRPr="00C6003C">
        <w:rPr>
          <w:rFonts w:ascii="Arial Narrow" w:hAnsi="Arial Narrow"/>
          <w:color w:val="auto"/>
          <w:lang w:val="fr-FR"/>
        </w:rPr>
        <w:t>indiquera</w:t>
      </w:r>
      <w:proofErr w:type="spellEnd"/>
      <w:r w:rsidRPr="00C6003C">
        <w:rPr>
          <w:rFonts w:ascii="Arial Narrow" w:hAnsi="Arial Narrow"/>
          <w:color w:val="auto"/>
          <w:lang w:val="fr-FR"/>
        </w:rPr>
        <w:t xml:space="preserve"> </w:t>
      </w:r>
      <w:r w:rsidR="00C3153D" w:rsidRPr="00C6003C">
        <w:rPr>
          <w:rFonts w:ascii="Arial Narrow" w:hAnsi="Arial Narrow"/>
          <w:color w:val="auto"/>
          <w:lang w:val="fr-FR"/>
        </w:rPr>
        <w:t xml:space="preserve"> </w:t>
      </w:r>
      <w:proofErr w:type="spellStart"/>
      <w:r w:rsidR="00C3153D" w:rsidRPr="00C6003C">
        <w:rPr>
          <w:rFonts w:ascii="Arial Narrow" w:hAnsi="Arial Narrow"/>
          <w:color w:val="auto"/>
          <w:lang w:val="fr-FR"/>
        </w:rPr>
        <w:t>notamment</w:t>
      </w:r>
      <w:proofErr w:type="spellEnd"/>
      <w:r w:rsidR="00C3153D" w:rsidRPr="00C6003C">
        <w:rPr>
          <w:rFonts w:ascii="Arial Narrow" w:hAnsi="Arial Narrow"/>
          <w:color w:val="auto"/>
          <w:lang w:val="fr-FR"/>
        </w:rPr>
        <w:t xml:space="preserve"> les installations </w:t>
      </w:r>
      <w:proofErr w:type="spellStart"/>
      <w:r w:rsidR="00C3153D" w:rsidRPr="00C6003C">
        <w:rPr>
          <w:rFonts w:ascii="Arial Narrow" w:hAnsi="Arial Narrow"/>
          <w:color w:val="auto"/>
          <w:lang w:val="fr-FR"/>
        </w:rPr>
        <w:t>dans</w:t>
      </w:r>
      <w:proofErr w:type="spellEnd"/>
      <w:r w:rsidR="00C3153D" w:rsidRPr="00C6003C">
        <w:rPr>
          <w:rFonts w:ascii="Arial Narrow" w:hAnsi="Arial Narrow"/>
          <w:color w:val="auto"/>
          <w:lang w:val="fr-FR"/>
        </w:rPr>
        <w:t xml:space="preserve"> </w:t>
      </w:r>
      <w:proofErr w:type="spellStart"/>
      <w:r w:rsidR="00C3153D" w:rsidRPr="00C6003C">
        <w:rPr>
          <w:rFonts w:ascii="Arial Narrow" w:hAnsi="Arial Narrow"/>
          <w:color w:val="auto"/>
          <w:lang w:val="fr-FR"/>
        </w:rPr>
        <w:t>lesquelles</w:t>
      </w:r>
      <w:proofErr w:type="spellEnd"/>
      <w:r w:rsidR="00C3153D" w:rsidRPr="00C6003C">
        <w:rPr>
          <w:rFonts w:ascii="Arial Narrow" w:hAnsi="Arial Narrow"/>
          <w:color w:val="auto"/>
          <w:lang w:val="fr-FR"/>
        </w:rPr>
        <w:t xml:space="preserve"> </w:t>
      </w:r>
      <w:proofErr w:type="spellStart"/>
      <w:r w:rsidR="00C3153D" w:rsidRPr="00C6003C">
        <w:rPr>
          <w:rFonts w:ascii="Arial Narrow" w:hAnsi="Arial Narrow"/>
          <w:color w:val="auto"/>
          <w:lang w:val="fr-FR"/>
        </w:rPr>
        <w:t>il</w:t>
      </w:r>
      <w:proofErr w:type="spellEnd"/>
      <w:r w:rsidR="00C3153D" w:rsidRPr="00C6003C">
        <w:rPr>
          <w:rFonts w:ascii="Arial Narrow" w:hAnsi="Arial Narrow"/>
          <w:color w:val="auto"/>
          <w:lang w:val="fr-FR"/>
        </w:rPr>
        <w:t xml:space="preserve"> </w:t>
      </w:r>
      <w:proofErr w:type="spellStart"/>
      <w:r w:rsidR="00C3153D" w:rsidRPr="00C6003C">
        <w:rPr>
          <w:rFonts w:ascii="Arial Narrow" w:hAnsi="Arial Narrow"/>
          <w:color w:val="auto"/>
          <w:lang w:val="fr-FR"/>
        </w:rPr>
        <w:t>est</w:t>
      </w:r>
      <w:proofErr w:type="spellEnd"/>
      <w:r w:rsidR="00C3153D" w:rsidRPr="00C6003C">
        <w:rPr>
          <w:rFonts w:ascii="Arial Narrow" w:hAnsi="Arial Narrow"/>
          <w:color w:val="auto"/>
          <w:lang w:val="fr-FR"/>
        </w:rPr>
        <w:t xml:space="preserve"> </w:t>
      </w:r>
      <w:proofErr w:type="spellStart"/>
      <w:r w:rsidR="00C3153D" w:rsidRPr="00C6003C">
        <w:rPr>
          <w:rFonts w:ascii="Arial Narrow" w:hAnsi="Arial Narrow"/>
          <w:color w:val="auto"/>
          <w:lang w:val="fr-FR"/>
        </w:rPr>
        <w:t>prévu</w:t>
      </w:r>
      <w:proofErr w:type="spellEnd"/>
      <w:r w:rsidR="00C3153D" w:rsidRPr="00C6003C">
        <w:rPr>
          <w:rFonts w:ascii="Arial Narrow" w:hAnsi="Arial Narrow"/>
          <w:color w:val="auto"/>
          <w:lang w:val="fr-FR"/>
        </w:rPr>
        <w:t xml:space="preserve"> que </w:t>
      </w:r>
      <w:proofErr w:type="spellStart"/>
      <w:r w:rsidR="00C3153D" w:rsidRPr="00C6003C">
        <w:rPr>
          <w:rFonts w:ascii="Arial Narrow" w:hAnsi="Arial Narrow"/>
          <w:color w:val="auto"/>
          <w:lang w:val="fr-FR"/>
        </w:rPr>
        <w:t>ces</w:t>
      </w:r>
      <w:proofErr w:type="spellEnd"/>
      <w:r w:rsidR="00C3153D" w:rsidRPr="00C6003C">
        <w:rPr>
          <w:rFonts w:ascii="Arial Narrow" w:hAnsi="Arial Narrow"/>
          <w:color w:val="auto"/>
          <w:lang w:val="fr-FR"/>
        </w:rPr>
        <w:t xml:space="preserve"> </w:t>
      </w:r>
      <w:proofErr w:type="spellStart"/>
      <w:r w:rsidR="00C3153D" w:rsidRPr="00C6003C">
        <w:rPr>
          <w:rFonts w:ascii="Arial Narrow" w:hAnsi="Arial Narrow"/>
          <w:color w:val="auto"/>
          <w:lang w:val="fr-FR"/>
        </w:rPr>
        <w:t>déchets</w:t>
      </w:r>
      <w:proofErr w:type="spellEnd"/>
      <w:r w:rsidR="00C3153D" w:rsidRPr="00C6003C">
        <w:rPr>
          <w:rFonts w:ascii="Arial Narrow" w:hAnsi="Arial Narrow"/>
          <w:color w:val="auto"/>
          <w:lang w:val="fr-FR"/>
        </w:rPr>
        <w:t xml:space="preserve"> </w:t>
      </w:r>
      <w:proofErr w:type="spellStart"/>
      <w:r w:rsidR="00C3153D" w:rsidRPr="00C6003C">
        <w:rPr>
          <w:rFonts w:ascii="Arial Narrow" w:hAnsi="Arial Narrow"/>
          <w:color w:val="auto"/>
          <w:lang w:val="fr-FR"/>
        </w:rPr>
        <w:t>soient</w:t>
      </w:r>
      <w:proofErr w:type="spellEnd"/>
      <w:r w:rsidR="00C3153D" w:rsidRPr="00C6003C">
        <w:rPr>
          <w:rFonts w:ascii="Arial Narrow" w:hAnsi="Arial Narrow"/>
          <w:color w:val="auto"/>
          <w:lang w:val="fr-FR"/>
        </w:rPr>
        <w:t xml:space="preserve"> </w:t>
      </w:r>
      <w:proofErr w:type="spellStart"/>
      <w:r w:rsidR="00C3153D" w:rsidRPr="00C6003C">
        <w:rPr>
          <w:rFonts w:ascii="Arial Narrow" w:hAnsi="Arial Narrow"/>
          <w:color w:val="auto"/>
          <w:lang w:val="fr-FR"/>
        </w:rPr>
        <w:t>collectés</w:t>
      </w:r>
      <w:proofErr w:type="spellEnd"/>
      <w:r w:rsidR="00C3153D" w:rsidRPr="00C6003C">
        <w:rPr>
          <w:rFonts w:ascii="Arial Narrow" w:hAnsi="Arial Narrow"/>
          <w:color w:val="auto"/>
          <w:lang w:val="fr-FR"/>
        </w:rPr>
        <w:t>.</w:t>
      </w:r>
    </w:p>
    <w:p w:rsidR="00C3153D" w:rsidRPr="00C6003C" w:rsidRDefault="00C3153D" w:rsidP="00C3153D">
      <w:pPr>
        <w:rPr>
          <w:rFonts w:ascii="Arial Narrow" w:hAnsi="Arial Narrow"/>
          <w:color w:val="auto"/>
          <w:lang w:val="fr-FR"/>
        </w:rPr>
      </w:pPr>
    </w:p>
    <w:p w:rsidR="00C3153D" w:rsidRPr="00C6003C" w:rsidRDefault="00C6003C" w:rsidP="00C6003C">
      <w:pPr>
        <w:pStyle w:val="Paragraphedeliste"/>
        <w:numPr>
          <w:ilvl w:val="0"/>
          <w:numId w:val="2"/>
        </w:numPr>
        <w:rPr>
          <w:rFonts w:ascii="Arial Narrow" w:hAnsi="Arial Narrow"/>
          <w:color w:val="auto"/>
          <w:lang w:val="fr-FR"/>
        </w:rPr>
      </w:pPr>
      <w:bookmarkStart w:id="9" w:name="_GoBack"/>
      <w:bookmarkEnd w:id="9"/>
      <w:r w:rsidRPr="00C6003C">
        <w:rPr>
          <w:rFonts w:ascii="Arial Narrow" w:hAnsi="Arial Narrow"/>
          <w:color w:val="auto"/>
          <w:lang w:val="fr-FR"/>
        </w:rPr>
        <w:t xml:space="preserve">Que </w:t>
      </w:r>
      <w:proofErr w:type="spellStart"/>
      <w:r w:rsidRPr="00C6003C">
        <w:rPr>
          <w:rFonts w:ascii="Arial Narrow" w:hAnsi="Arial Narrow"/>
          <w:color w:val="auto"/>
          <w:lang w:val="fr-FR"/>
        </w:rPr>
        <w:t>l</w:t>
      </w:r>
      <w:r w:rsidR="00C3153D" w:rsidRPr="00C6003C">
        <w:rPr>
          <w:rFonts w:ascii="Arial Narrow" w:hAnsi="Arial Narrow"/>
          <w:color w:val="auto"/>
          <w:lang w:val="fr-FR"/>
        </w:rPr>
        <w:t>'entreprise</w:t>
      </w:r>
      <w:proofErr w:type="spellEnd"/>
      <w:r w:rsidR="00C3153D" w:rsidRPr="00C6003C">
        <w:rPr>
          <w:rFonts w:ascii="Arial Narrow" w:hAnsi="Arial Narrow"/>
          <w:color w:val="auto"/>
          <w:lang w:val="fr-FR"/>
        </w:rPr>
        <w:t xml:space="preserve"> </w:t>
      </w:r>
      <w:proofErr w:type="spellStart"/>
      <w:proofErr w:type="gramStart"/>
      <w:r w:rsidR="00C3153D" w:rsidRPr="00C6003C">
        <w:rPr>
          <w:rFonts w:ascii="Arial Narrow" w:hAnsi="Arial Narrow"/>
          <w:color w:val="auto"/>
          <w:lang w:val="fr-FR"/>
        </w:rPr>
        <w:t>ayant</w:t>
      </w:r>
      <w:proofErr w:type="spellEnd"/>
      <w:proofErr w:type="gramEnd"/>
      <w:r w:rsidR="00C3153D" w:rsidRPr="00C6003C">
        <w:rPr>
          <w:rFonts w:ascii="Arial Narrow" w:hAnsi="Arial Narrow"/>
          <w:color w:val="auto"/>
          <w:lang w:val="fr-FR"/>
        </w:rPr>
        <w:t xml:space="preserve"> </w:t>
      </w:r>
      <w:proofErr w:type="spellStart"/>
      <w:r w:rsidR="00C3153D" w:rsidRPr="00C6003C">
        <w:rPr>
          <w:rFonts w:ascii="Arial Narrow" w:hAnsi="Arial Narrow"/>
          <w:color w:val="auto"/>
          <w:lang w:val="fr-FR"/>
        </w:rPr>
        <w:t>réalisé</w:t>
      </w:r>
      <w:proofErr w:type="spellEnd"/>
      <w:r w:rsidR="00C3153D" w:rsidRPr="00C6003C">
        <w:rPr>
          <w:rFonts w:ascii="Arial Narrow" w:hAnsi="Arial Narrow"/>
          <w:color w:val="auto"/>
          <w:lang w:val="fr-FR"/>
        </w:rPr>
        <w:t xml:space="preserve"> les </w:t>
      </w:r>
      <w:proofErr w:type="spellStart"/>
      <w:r w:rsidR="00C3153D" w:rsidRPr="00C6003C">
        <w:rPr>
          <w:rFonts w:ascii="Arial Narrow" w:hAnsi="Arial Narrow"/>
          <w:color w:val="auto"/>
          <w:lang w:val="fr-FR"/>
        </w:rPr>
        <w:t>travaux</w:t>
      </w:r>
      <w:proofErr w:type="spellEnd"/>
      <w:r w:rsidR="00C3153D" w:rsidRPr="00C6003C">
        <w:rPr>
          <w:rFonts w:ascii="Arial Narrow" w:hAnsi="Arial Narrow"/>
          <w:color w:val="auto"/>
          <w:lang w:val="fr-FR"/>
        </w:rPr>
        <w:t xml:space="preserve"> </w:t>
      </w:r>
      <w:proofErr w:type="spellStart"/>
      <w:r w:rsidR="00C3153D" w:rsidRPr="00C6003C">
        <w:rPr>
          <w:rFonts w:ascii="Arial Narrow" w:hAnsi="Arial Narrow"/>
          <w:color w:val="auto"/>
          <w:lang w:val="fr-FR"/>
        </w:rPr>
        <w:t>mentionnés</w:t>
      </w:r>
      <w:proofErr w:type="spellEnd"/>
      <w:r w:rsidR="00C3153D" w:rsidRPr="00C6003C">
        <w:rPr>
          <w:rFonts w:ascii="Arial Narrow" w:hAnsi="Arial Narrow"/>
          <w:color w:val="auto"/>
          <w:lang w:val="fr-FR"/>
        </w:rPr>
        <w:t xml:space="preserve"> </w:t>
      </w:r>
      <w:proofErr w:type="spellStart"/>
      <w:r w:rsidR="00C3153D" w:rsidRPr="00C6003C">
        <w:rPr>
          <w:rFonts w:ascii="Arial Narrow" w:hAnsi="Arial Narrow"/>
          <w:color w:val="auto"/>
          <w:lang w:val="fr-FR"/>
        </w:rPr>
        <w:t>doit</w:t>
      </w:r>
      <w:proofErr w:type="spellEnd"/>
      <w:r w:rsidR="00C3153D" w:rsidRPr="00C6003C">
        <w:rPr>
          <w:rFonts w:ascii="Arial Narrow" w:hAnsi="Arial Narrow"/>
          <w:color w:val="auto"/>
          <w:lang w:val="fr-FR"/>
        </w:rPr>
        <w:t xml:space="preserve"> </w:t>
      </w:r>
      <w:proofErr w:type="spellStart"/>
      <w:r w:rsidR="00C3153D" w:rsidRPr="00C6003C">
        <w:rPr>
          <w:rFonts w:ascii="Arial Narrow" w:hAnsi="Arial Narrow"/>
          <w:color w:val="auto"/>
          <w:lang w:val="fr-FR"/>
        </w:rPr>
        <w:t>pouvoir</w:t>
      </w:r>
      <w:proofErr w:type="spellEnd"/>
      <w:r w:rsidR="00C3153D" w:rsidRPr="00C6003C">
        <w:rPr>
          <w:rFonts w:ascii="Arial Narrow" w:hAnsi="Arial Narrow"/>
          <w:color w:val="auto"/>
          <w:lang w:val="fr-FR"/>
        </w:rPr>
        <w:t xml:space="preserve"> </w:t>
      </w:r>
      <w:proofErr w:type="spellStart"/>
      <w:r w:rsidR="00C3153D" w:rsidRPr="00C6003C">
        <w:rPr>
          <w:rFonts w:ascii="Arial Narrow" w:hAnsi="Arial Narrow"/>
          <w:color w:val="auto"/>
          <w:lang w:val="fr-FR"/>
        </w:rPr>
        <w:t>prouver</w:t>
      </w:r>
      <w:proofErr w:type="spellEnd"/>
      <w:r w:rsidR="00C3153D" w:rsidRPr="00C6003C">
        <w:rPr>
          <w:rFonts w:ascii="Arial Narrow" w:hAnsi="Arial Narrow"/>
          <w:color w:val="auto"/>
          <w:lang w:val="fr-FR"/>
        </w:rPr>
        <w:t xml:space="preserve"> la </w:t>
      </w:r>
      <w:proofErr w:type="spellStart"/>
      <w:r w:rsidR="00C3153D" w:rsidRPr="00C6003C">
        <w:rPr>
          <w:rFonts w:ascii="Arial Narrow" w:hAnsi="Arial Narrow"/>
          <w:color w:val="auto"/>
          <w:lang w:val="fr-FR"/>
        </w:rPr>
        <w:t>traçabilité</w:t>
      </w:r>
      <w:proofErr w:type="spellEnd"/>
      <w:r w:rsidR="00C3153D" w:rsidRPr="00C6003C">
        <w:rPr>
          <w:rFonts w:ascii="Arial Narrow" w:hAnsi="Arial Narrow"/>
          <w:color w:val="auto"/>
          <w:lang w:val="fr-FR"/>
        </w:rPr>
        <w:t xml:space="preserve"> des </w:t>
      </w:r>
      <w:proofErr w:type="spellStart"/>
      <w:r w:rsidR="00C3153D" w:rsidRPr="00C6003C">
        <w:rPr>
          <w:rFonts w:ascii="Arial Narrow" w:hAnsi="Arial Narrow"/>
          <w:color w:val="auto"/>
          <w:lang w:val="fr-FR"/>
        </w:rPr>
        <w:t>déchets</w:t>
      </w:r>
      <w:proofErr w:type="spellEnd"/>
      <w:r w:rsidR="00C3153D" w:rsidRPr="00C6003C">
        <w:rPr>
          <w:rFonts w:ascii="Arial Narrow" w:hAnsi="Arial Narrow"/>
          <w:color w:val="auto"/>
          <w:lang w:val="fr-FR"/>
        </w:rPr>
        <w:t xml:space="preserve"> </w:t>
      </w:r>
      <w:proofErr w:type="spellStart"/>
      <w:r w:rsidR="00C3153D" w:rsidRPr="00C6003C">
        <w:rPr>
          <w:rFonts w:ascii="Arial Narrow" w:hAnsi="Arial Narrow"/>
          <w:color w:val="auto"/>
          <w:lang w:val="fr-FR"/>
        </w:rPr>
        <w:t>issus</w:t>
      </w:r>
      <w:proofErr w:type="spellEnd"/>
      <w:r w:rsidR="00C3153D" w:rsidRPr="00C6003C">
        <w:rPr>
          <w:rFonts w:ascii="Arial Narrow" w:hAnsi="Arial Narrow"/>
          <w:color w:val="auto"/>
          <w:lang w:val="fr-FR"/>
        </w:rPr>
        <w:t xml:space="preserve"> des </w:t>
      </w:r>
      <w:proofErr w:type="spellStart"/>
      <w:r w:rsidR="00C3153D" w:rsidRPr="00C6003C">
        <w:rPr>
          <w:rFonts w:ascii="Arial Narrow" w:hAnsi="Arial Narrow"/>
          <w:color w:val="auto"/>
          <w:lang w:val="fr-FR"/>
        </w:rPr>
        <w:t>chantiers</w:t>
      </w:r>
      <w:proofErr w:type="spellEnd"/>
      <w:r w:rsidR="00C3153D" w:rsidRPr="00C6003C">
        <w:rPr>
          <w:rFonts w:ascii="Arial Narrow" w:hAnsi="Arial Narrow"/>
          <w:color w:val="auto"/>
          <w:lang w:val="fr-FR"/>
        </w:rPr>
        <w:t xml:space="preserve"> </w:t>
      </w:r>
      <w:proofErr w:type="spellStart"/>
      <w:r w:rsidR="00C3153D" w:rsidRPr="00C6003C">
        <w:rPr>
          <w:rFonts w:ascii="Arial Narrow" w:hAnsi="Arial Narrow"/>
          <w:color w:val="auto"/>
          <w:lang w:val="fr-FR"/>
        </w:rPr>
        <w:t>dont</w:t>
      </w:r>
      <w:proofErr w:type="spellEnd"/>
      <w:r w:rsidR="00C3153D" w:rsidRPr="00C6003C">
        <w:rPr>
          <w:rFonts w:ascii="Arial Narrow" w:hAnsi="Arial Narrow"/>
          <w:color w:val="auto"/>
          <w:lang w:val="fr-FR"/>
        </w:rPr>
        <w:t xml:space="preserve"> </w:t>
      </w:r>
      <w:proofErr w:type="spellStart"/>
      <w:r w:rsidR="00C3153D" w:rsidRPr="00C6003C">
        <w:rPr>
          <w:rFonts w:ascii="Arial Narrow" w:hAnsi="Arial Narrow"/>
          <w:color w:val="auto"/>
          <w:lang w:val="fr-FR"/>
        </w:rPr>
        <w:t>elle</w:t>
      </w:r>
      <w:proofErr w:type="spellEnd"/>
      <w:r w:rsidR="00C3153D" w:rsidRPr="00C6003C">
        <w:rPr>
          <w:rFonts w:ascii="Arial Narrow" w:hAnsi="Arial Narrow"/>
          <w:color w:val="auto"/>
          <w:lang w:val="fr-FR"/>
        </w:rPr>
        <w:t xml:space="preserve"> a la charge en </w:t>
      </w:r>
      <w:proofErr w:type="spellStart"/>
      <w:r w:rsidR="00C3153D" w:rsidRPr="00C6003C">
        <w:rPr>
          <w:rFonts w:ascii="Arial Narrow" w:hAnsi="Arial Narrow"/>
          <w:color w:val="auto"/>
          <w:lang w:val="fr-FR"/>
        </w:rPr>
        <w:t>conservant</w:t>
      </w:r>
      <w:proofErr w:type="spellEnd"/>
      <w:r w:rsidR="00C3153D" w:rsidRPr="00C6003C">
        <w:rPr>
          <w:rFonts w:ascii="Arial Narrow" w:hAnsi="Arial Narrow"/>
          <w:color w:val="auto"/>
          <w:lang w:val="fr-FR"/>
        </w:rPr>
        <w:t xml:space="preserve"> les bordereaux </w:t>
      </w:r>
      <w:proofErr w:type="spellStart"/>
      <w:r w:rsidR="00C3153D" w:rsidRPr="00C6003C">
        <w:rPr>
          <w:rFonts w:ascii="Arial Narrow" w:hAnsi="Arial Narrow"/>
          <w:color w:val="auto"/>
          <w:lang w:val="fr-FR"/>
        </w:rPr>
        <w:t>délivrés</w:t>
      </w:r>
      <w:proofErr w:type="spellEnd"/>
      <w:r w:rsidR="00C3153D" w:rsidRPr="00C6003C">
        <w:rPr>
          <w:rFonts w:ascii="Arial Narrow" w:hAnsi="Arial Narrow"/>
          <w:color w:val="auto"/>
          <w:lang w:val="fr-FR"/>
        </w:rPr>
        <w:t xml:space="preserve"> par </w:t>
      </w:r>
      <w:proofErr w:type="spellStart"/>
      <w:r w:rsidR="00C3153D" w:rsidRPr="00C6003C">
        <w:rPr>
          <w:rFonts w:ascii="Arial Narrow" w:hAnsi="Arial Narrow"/>
          <w:color w:val="auto"/>
          <w:lang w:val="fr-FR"/>
        </w:rPr>
        <w:t>l'installation</w:t>
      </w:r>
      <w:proofErr w:type="spellEnd"/>
      <w:r w:rsidR="00C3153D" w:rsidRPr="00C6003C">
        <w:rPr>
          <w:rFonts w:ascii="Arial Narrow" w:hAnsi="Arial Narrow"/>
          <w:color w:val="auto"/>
          <w:lang w:val="fr-FR"/>
        </w:rPr>
        <w:t xml:space="preserve"> de </w:t>
      </w:r>
      <w:proofErr w:type="spellStart"/>
      <w:r w:rsidR="00C3153D" w:rsidRPr="00C6003C">
        <w:rPr>
          <w:rFonts w:ascii="Arial Narrow" w:hAnsi="Arial Narrow"/>
          <w:color w:val="auto"/>
          <w:lang w:val="fr-FR"/>
        </w:rPr>
        <w:t>collecte</w:t>
      </w:r>
      <w:proofErr w:type="spellEnd"/>
      <w:r w:rsidR="00C3153D" w:rsidRPr="00C6003C">
        <w:rPr>
          <w:rFonts w:ascii="Arial Narrow" w:hAnsi="Arial Narrow"/>
          <w:color w:val="auto"/>
          <w:lang w:val="fr-FR"/>
        </w:rPr>
        <w:t xml:space="preserve"> des </w:t>
      </w:r>
      <w:proofErr w:type="spellStart"/>
      <w:r w:rsidR="00C3153D" w:rsidRPr="00C6003C">
        <w:rPr>
          <w:rFonts w:ascii="Arial Narrow" w:hAnsi="Arial Narrow"/>
          <w:color w:val="auto"/>
          <w:lang w:val="fr-FR"/>
        </w:rPr>
        <w:t>déchets</w:t>
      </w:r>
      <w:proofErr w:type="spellEnd"/>
      <w:r w:rsidR="00C3153D" w:rsidRPr="00C6003C">
        <w:rPr>
          <w:rFonts w:ascii="Arial Narrow" w:hAnsi="Arial Narrow"/>
          <w:color w:val="auto"/>
          <w:lang w:val="fr-FR"/>
        </w:rPr>
        <w:t xml:space="preserve">. </w:t>
      </w:r>
      <w:proofErr w:type="spellStart"/>
      <w:r w:rsidR="00C3153D" w:rsidRPr="00C6003C">
        <w:rPr>
          <w:rFonts w:ascii="Arial Narrow" w:hAnsi="Arial Narrow"/>
          <w:color w:val="auto"/>
          <w:lang w:val="fr-FR"/>
        </w:rPr>
        <w:t>L'entreprise</w:t>
      </w:r>
      <w:proofErr w:type="spellEnd"/>
      <w:r w:rsidR="00C3153D" w:rsidRPr="00C6003C">
        <w:rPr>
          <w:rFonts w:ascii="Arial Narrow" w:hAnsi="Arial Narrow"/>
          <w:color w:val="auto"/>
          <w:lang w:val="fr-FR"/>
        </w:rPr>
        <w:t xml:space="preserve"> </w:t>
      </w:r>
      <w:proofErr w:type="spellStart"/>
      <w:r w:rsidR="00C3153D" w:rsidRPr="00C6003C">
        <w:rPr>
          <w:rFonts w:ascii="Arial Narrow" w:hAnsi="Arial Narrow"/>
          <w:color w:val="auto"/>
          <w:lang w:val="fr-FR"/>
        </w:rPr>
        <w:t>ayant</w:t>
      </w:r>
      <w:proofErr w:type="spellEnd"/>
      <w:r w:rsidR="00C3153D" w:rsidRPr="00C6003C">
        <w:rPr>
          <w:rFonts w:ascii="Arial Narrow" w:hAnsi="Arial Narrow"/>
          <w:color w:val="auto"/>
          <w:lang w:val="fr-FR"/>
        </w:rPr>
        <w:t xml:space="preserve"> </w:t>
      </w:r>
      <w:proofErr w:type="spellStart"/>
      <w:r w:rsidR="00C3153D" w:rsidRPr="00C6003C">
        <w:rPr>
          <w:rFonts w:ascii="Arial Narrow" w:hAnsi="Arial Narrow"/>
          <w:color w:val="auto"/>
          <w:lang w:val="fr-FR"/>
        </w:rPr>
        <w:t>réalisé</w:t>
      </w:r>
      <w:proofErr w:type="spellEnd"/>
      <w:r w:rsidR="00C3153D" w:rsidRPr="00C6003C">
        <w:rPr>
          <w:rFonts w:ascii="Arial Narrow" w:hAnsi="Arial Narrow"/>
          <w:color w:val="auto"/>
          <w:lang w:val="fr-FR"/>
        </w:rPr>
        <w:t xml:space="preserve"> les </w:t>
      </w:r>
      <w:proofErr w:type="spellStart"/>
      <w:r w:rsidR="00C3153D" w:rsidRPr="00C6003C">
        <w:rPr>
          <w:rFonts w:ascii="Arial Narrow" w:hAnsi="Arial Narrow"/>
          <w:color w:val="auto"/>
          <w:lang w:val="fr-FR"/>
        </w:rPr>
        <w:t>travaux</w:t>
      </w:r>
      <w:proofErr w:type="spellEnd"/>
      <w:r w:rsidR="00C3153D" w:rsidRPr="00C6003C">
        <w:rPr>
          <w:rFonts w:ascii="Arial Narrow" w:hAnsi="Arial Narrow"/>
          <w:color w:val="auto"/>
          <w:lang w:val="fr-FR"/>
        </w:rPr>
        <w:t xml:space="preserve"> </w:t>
      </w:r>
      <w:proofErr w:type="spellStart"/>
      <w:r w:rsidR="00C3153D" w:rsidRPr="00C6003C">
        <w:rPr>
          <w:rFonts w:ascii="Arial Narrow" w:hAnsi="Arial Narrow"/>
          <w:color w:val="auto"/>
          <w:lang w:val="fr-FR"/>
        </w:rPr>
        <w:t>transmet</w:t>
      </w:r>
      <w:proofErr w:type="spellEnd"/>
      <w:r w:rsidR="00C3153D" w:rsidRPr="00C6003C">
        <w:rPr>
          <w:rFonts w:ascii="Arial Narrow" w:hAnsi="Arial Narrow"/>
          <w:color w:val="auto"/>
          <w:lang w:val="fr-FR"/>
        </w:rPr>
        <w:t xml:space="preserve"> les bordereaux au </w:t>
      </w:r>
      <w:proofErr w:type="spellStart"/>
      <w:r w:rsidR="00C3153D" w:rsidRPr="00C6003C">
        <w:rPr>
          <w:rFonts w:ascii="Arial Narrow" w:hAnsi="Arial Narrow"/>
          <w:color w:val="auto"/>
          <w:lang w:val="fr-FR"/>
        </w:rPr>
        <w:t>commanditaire</w:t>
      </w:r>
      <w:proofErr w:type="spellEnd"/>
      <w:r w:rsidR="00C3153D" w:rsidRPr="00C6003C">
        <w:rPr>
          <w:rFonts w:ascii="Arial Narrow" w:hAnsi="Arial Narrow"/>
          <w:color w:val="auto"/>
          <w:lang w:val="fr-FR"/>
        </w:rPr>
        <w:t xml:space="preserve"> des </w:t>
      </w:r>
      <w:proofErr w:type="spellStart"/>
      <w:r w:rsidR="00C3153D" w:rsidRPr="00C6003C">
        <w:rPr>
          <w:rFonts w:ascii="Arial Narrow" w:hAnsi="Arial Narrow"/>
          <w:color w:val="auto"/>
          <w:lang w:val="fr-FR"/>
        </w:rPr>
        <w:t>travaux</w:t>
      </w:r>
      <w:proofErr w:type="spellEnd"/>
      <w:r w:rsidR="00C3153D" w:rsidRPr="00C6003C">
        <w:rPr>
          <w:rFonts w:ascii="Arial Narrow" w:hAnsi="Arial Narrow"/>
          <w:color w:val="auto"/>
          <w:lang w:val="fr-FR"/>
        </w:rPr>
        <w:t xml:space="preserve"> </w:t>
      </w:r>
      <w:proofErr w:type="spellStart"/>
      <w:r w:rsidR="00C3153D" w:rsidRPr="00C6003C">
        <w:rPr>
          <w:rFonts w:ascii="Arial Narrow" w:hAnsi="Arial Narrow"/>
          <w:color w:val="auto"/>
          <w:lang w:val="fr-FR"/>
        </w:rPr>
        <w:t>ou</w:t>
      </w:r>
      <w:proofErr w:type="spellEnd"/>
      <w:r w:rsidR="00C3153D" w:rsidRPr="00C6003C">
        <w:rPr>
          <w:rFonts w:ascii="Arial Narrow" w:hAnsi="Arial Narrow"/>
          <w:color w:val="auto"/>
          <w:lang w:val="fr-FR"/>
        </w:rPr>
        <w:t xml:space="preserve"> à </w:t>
      </w:r>
      <w:proofErr w:type="spellStart"/>
      <w:r w:rsidR="00C3153D" w:rsidRPr="00C6003C">
        <w:rPr>
          <w:rFonts w:ascii="Arial Narrow" w:hAnsi="Arial Narrow"/>
          <w:color w:val="auto"/>
          <w:lang w:val="fr-FR"/>
        </w:rPr>
        <w:t>l'autorité</w:t>
      </w:r>
      <w:proofErr w:type="spellEnd"/>
      <w:r w:rsidR="00C3153D" w:rsidRPr="00C6003C">
        <w:rPr>
          <w:rFonts w:ascii="Arial Narrow" w:hAnsi="Arial Narrow"/>
          <w:color w:val="auto"/>
          <w:lang w:val="fr-FR"/>
        </w:rPr>
        <w:t xml:space="preserve"> </w:t>
      </w:r>
      <w:proofErr w:type="spellStart"/>
      <w:r w:rsidR="00C3153D" w:rsidRPr="00C6003C">
        <w:rPr>
          <w:rFonts w:ascii="Arial Narrow" w:hAnsi="Arial Narrow"/>
          <w:color w:val="auto"/>
          <w:lang w:val="fr-FR"/>
        </w:rPr>
        <w:t>compétente</w:t>
      </w:r>
      <w:proofErr w:type="spellEnd"/>
      <w:r w:rsidR="00C3153D" w:rsidRPr="00C6003C">
        <w:rPr>
          <w:rFonts w:ascii="Arial Narrow" w:hAnsi="Arial Narrow"/>
          <w:color w:val="auto"/>
          <w:lang w:val="fr-FR"/>
        </w:rPr>
        <w:t xml:space="preserve"> </w:t>
      </w:r>
      <w:proofErr w:type="spellStart"/>
      <w:r w:rsidR="00C3153D" w:rsidRPr="00C6003C">
        <w:rPr>
          <w:rFonts w:ascii="Arial Narrow" w:hAnsi="Arial Narrow"/>
          <w:color w:val="auto"/>
          <w:lang w:val="fr-FR"/>
        </w:rPr>
        <w:t>mentionnée</w:t>
      </w:r>
      <w:proofErr w:type="spellEnd"/>
      <w:r w:rsidR="00C3153D" w:rsidRPr="00C6003C">
        <w:rPr>
          <w:rFonts w:ascii="Arial Narrow" w:hAnsi="Arial Narrow"/>
          <w:color w:val="auto"/>
          <w:lang w:val="fr-FR"/>
        </w:rPr>
        <w:t xml:space="preserve"> à </w:t>
      </w:r>
      <w:proofErr w:type="spellStart"/>
      <w:r w:rsidR="00C3153D" w:rsidRPr="00C6003C">
        <w:rPr>
          <w:rFonts w:ascii="Arial Narrow" w:hAnsi="Arial Narrow"/>
          <w:color w:val="auto"/>
          <w:lang w:val="fr-FR"/>
        </w:rPr>
        <w:t>l'article</w:t>
      </w:r>
      <w:proofErr w:type="spellEnd"/>
      <w:r w:rsidRPr="00C6003C">
        <w:rPr>
          <w:rFonts w:ascii="Arial Narrow" w:hAnsi="Arial Narrow"/>
          <w:color w:val="auto"/>
          <w:lang w:val="fr-FR"/>
        </w:rPr>
        <w:t xml:space="preserve"> </w:t>
      </w:r>
      <w:r w:rsidR="00C3153D" w:rsidRPr="00C6003C">
        <w:rPr>
          <w:rFonts w:ascii="Arial Narrow" w:hAnsi="Arial Narrow"/>
          <w:color w:val="auto"/>
          <w:lang w:val="fr-FR"/>
        </w:rPr>
        <w:t xml:space="preserve"> L. 541-3, à la </w:t>
      </w:r>
      <w:proofErr w:type="spellStart"/>
      <w:r w:rsidR="00C3153D" w:rsidRPr="00C6003C">
        <w:rPr>
          <w:rFonts w:ascii="Arial Narrow" w:hAnsi="Arial Narrow"/>
          <w:color w:val="auto"/>
          <w:lang w:val="fr-FR"/>
        </w:rPr>
        <w:t>demande</w:t>
      </w:r>
      <w:proofErr w:type="spellEnd"/>
      <w:r w:rsidR="00C3153D" w:rsidRPr="00C6003C">
        <w:rPr>
          <w:rFonts w:ascii="Arial Narrow" w:hAnsi="Arial Narrow"/>
          <w:color w:val="auto"/>
          <w:lang w:val="fr-FR"/>
        </w:rPr>
        <w:t xml:space="preserve"> de </w:t>
      </w:r>
      <w:proofErr w:type="spellStart"/>
      <w:r w:rsidR="00C3153D" w:rsidRPr="00C6003C">
        <w:rPr>
          <w:rFonts w:ascii="Arial Narrow" w:hAnsi="Arial Narrow"/>
          <w:color w:val="auto"/>
          <w:lang w:val="fr-FR"/>
        </w:rPr>
        <w:t>ceux</w:t>
      </w:r>
      <w:proofErr w:type="spellEnd"/>
      <w:r w:rsidR="00C3153D" w:rsidRPr="00C6003C">
        <w:rPr>
          <w:rFonts w:ascii="Arial Narrow" w:hAnsi="Arial Narrow"/>
          <w:color w:val="auto"/>
          <w:lang w:val="fr-FR"/>
        </w:rPr>
        <w:t>-ci.</w:t>
      </w:r>
    </w:p>
    <w:p w:rsidR="00C3153D" w:rsidRPr="00C3153D" w:rsidRDefault="00C3153D" w:rsidP="00C3153D">
      <w:pPr>
        <w:rPr>
          <w:lang w:val="fr-FR"/>
        </w:rPr>
      </w:pPr>
    </w:p>
    <w:p w:rsidR="0029503B" w:rsidRDefault="0029503B" w:rsidP="0029503B">
      <w:pPr>
        <w:pStyle w:val="Titre2"/>
      </w:pPr>
      <w:r>
        <w:t xml:space="preserve">FORMATION ELEARNING  (à maintenir uniquement si la prestation comprend des </w:t>
      </w:r>
      <w:proofErr w:type="gramStart"/>
      <w:r>
        <w:t>interventions</w:t>
      </w:r>
      <w:proofErr w:type="gramEnd"/>
      <w:r>
        <w:t xml:space="preserve"> sur stations)</w:t>
      </w:r>
    </w:p>
    <w:p w:rsidR="0017773C" w:rsidRDefault="0017773C" w:rsidP="0029503B">
      <w:pPr>
        <w:rPr>
          <w:rFonts w:ascii="Arial Narrow" w:hAnsi="Arial Narrow"/>
          <w:color w:val="auto"/>
          <w:lang w:val="fr-FR"/>
        </w:rPr>
      </w:pPr>
    </w:p>
    <w:p w:rsidR="0029503B" w:rsidRPr="0041565F" w:rsidRDefault="0029503B" w:rsidP="0029503B">
      <w:pPr>
        <w:rPr>
          <w:rFonts w:ascii="Arial Narrow" w:hAnsi="Arial Narrow"/>
          <w:color w:val="auto"/>
        </w:rPr>
      </w:pPr>
      <w:r w:rsidRPr="0041565F">
        <w:rPr>
          <w:rFonts w:ascii="Arial Narrow" w:hAnsi="Arial Narrow"/>
          <w:color w:val="auto"/>
          <w:lang w:val="fr-FR"/>
        </w:rPr>
        <w:t xml:space="preserve">Une formation </w:t>
      </w:r>
      <w:proofErr w:type="spellStart"/>
      <w:r w:rsidRPr="0041565F">
        <w:rPr>
          <w:rFonts w:ascii="Arial Narrow" w:hAnsi="Arial Narrow"/>
          <w:color w:val="auto"/>
          <w:lang w:val="fr-FR"/>
        </w:rPr>
        <w:t>elearning</w:t>
      </w:r>
      <w:proofErr w:type="spellEnd"/>
      <w:r w:rsidRPr="0041565F">
        <w:rPr>
          <w:rFonts w:ascii="Arial Narrow" w:hAnsi="Arial Narrow"/>
          <w:color w:val="auto"/>
          <w:lang w:val="fr-FR"/>
        </w:rPr>
        <w:t xml:space="preserve"> est OBLIGATOIRE pour toute personne </w:t>
      </w:r>
      <w:r w:rsidRPr="0041565F">
        <w:rPr>
          <w:rFonts w:ascii="Arial Narrow" w:hAnsi="Arial Narrow"/>
          <w:color w:val="auto"/>
        </w:rPr>
        <w:t>intervenant en stations-service Eni, que ce soit pour des travaux ou pour tout type d’intervention.</w:t>
      </w:r>
      <w:r>
        <w:rPr>
          <w:rFonts w:ascii="Arial Narrow" w:hAnsi="Arial Narrow"/>
          <w:color w:val="auto"/>
        </w:rPr>
        <w:t xml:space="preserve"> Toutes les personnes sont concernées, qu’elles soient responsable ou employé du Prestataire  ou sous-traitant.</w:t>
      </w:r>
    </w:p>
    <w:p w:rsidR="0029503B" w:rsidRDefault="0029503B" w:rsidP="0029503B">
      <w:pPr>
        <w:rPr>
          <w:lang w:val="fr-FR"/>
        </w:rPr>
      </w:pPr>
    </w:p>
    <w:p w:rsidR="0029503B" w:rsidRPr="000C7341" w:rsidRDefault="0029503B" w:rsidP="0029503B">
      <w:pPr>
        <w:rPr>
          <w:rFonts w:ascii="Arial Narrow" w:hAnsi="Arial Narrow"/>
          <w:lang w:val="fr-FR"/>
        </w:rPr>
      </w:pPr>
      <w:r w:rsidRPr="000C7341">
        <w:rPr>
          <w:rFonts w:ascii="Arial Narrow" w:hAnsi="Arial Narrow"/>
          <w:lang w:val="fr-FR"/>
        </w:rPr>
        <w:t>Le module de formation est accessible sur internet à l’adresse suivante : https://eni.elearnis.fr/fr/courses</w:t>
      </w:r>
    </w:p>
    <w:p w:rsidR="0029503B" w:rsidRPr="000C7341" w:rsidRDefault="0029503B" w:rsidP="0029503B">
      <w:pPr>
        <w:rPr>
          <w:rFonts w:ascii="Arial Narrow" w:hAnsi="Arial Narrow"/>
          <w:lang w:val="fr-FR"/>
        </w:rPr>
      </w:pPr>
    </w:p>
    <w:p w:rsidR="0029503B" w:rsidRDefault="0029503B" w:rsidP="0029503B">
      <w:pPr>
        <w:rPr>
          <w:rFonts w:ascii="Verdana" w:hAnsi="Verdana"/>
          <w:color w:val="1F497D"/>
          <w:sz w:val="20"/>
          <w:szCs w:val="20"/>
        </w:rPr>
      </w:pPr>
    </w:p>
    <w:p w:rsidR="0029503B" w:rsidRPr="000C7341" w:rsidRDefault="0029503B" w:rsidP="0029503B">
      <w:pPr>
        <w:rPr>
          <w:rFonts w:ascii="Arial Narrow" w:hAnsi="Arial Narrow"/>
          <w:color w:val="auto"/>
        </w:rPr>
      </w:pPr>
      <w:r w:rsidRPr="000C7341">
        <w:rPr>
          <w:rFonts w:ascii="Arial Narrow" w:hAnsi="Arial Narrow"/>
          <w:color w:val="auto"/>
        </w:rPr>
        <w:t>Il suffit de s’y rendre et se créer son propre compte pour pouvoir démarrer la formation.</w:t>
      </w:r>
    </w:p>
    <w:p w:rsidR="0029503B" w:rsidRPr="000C7341" w:rsidRDefault="0029503B" w:rsidP="0029503B">
      <w:pPr>
        <w:rPr>
          <w:rFonts w:ascii="Arial Narrow" w:hAnsi="Arial Narrow"/>
          <w:color w:val="auto"/>
        </w:rPr>
      </w:pPr>
      <w:r w:rsidRPr="000C7341">
        <w:rPr>
          <w:rFonts w:ascii="Arial Narrow" w:hAnsi="Arial Narrow"/>
          <w:color w:val="auto"/>
        </w:rPr>
        <w:t>Elle se compose d’une introduction et de 4 modules.</w:t>
      </w:r>
    </w:p>
    <w:p w:rsidR="0029503B" w:rsidRPr="000C7341" w:rsidRDefault="0029503B" w:rsidP="0029503B">
      <w:pPr>
        <w:rPr>
          <w:rFonts w:ascii="Arial Narrow" w:hAnsi="Arial Narrow"/>
          <w:color w:val="auto"/>
        </w:rPr>
      </w:pPr>
      <w:r w:rsidRPr="000C7341">
        <w:rPr>
          <w:rFonts w:ascii="Arial Narrow" w:hAnsi="Arial Narrow"/>
          <w:color w:val="auto"/>
        </w:rPr>
        <w:t>A la fin de chaque module, un quizz permet de tester ses connaissances.</w:t>
      </w:r>
    </w:p>
    <w:p w:rsidR="0029503B" w:rsidRPr="000C7341" w:rsidRDefault="0029503B" w:rsidP="0029503B">
      <w:pPr>
        <w:rPr>
          <w:rFonts w:ascii="Arial Narrow" w:hAnsi="Arial Narrow"/>
          <w:color w:val="auto"/>
        </w:rPr>
      </w:pPr>
      <w:r w:rsidRPr="000C7341">
        <w:rPr>
          <w:rFonts w:ascii="Arial Narrow" w:hAnsi="Arial Narrow"/>
          <w:color w:val="auto"/>
        </w:rPr>
        <w:t>Un niveau minimum est requis pour valider le module. En cas d’échec, il faut recommencer le module entièrement.</w:t>
      </w:r>
    </w:p>
    <w:p w:rsidR="0029503B" w:rsidRPr="000C7341" w:rsidRDefault="0029503B" w:rsidP="0029503B">
      <w:pPr>
        <w:rPr>
          <w:rFonts w:ascii="Arial Narrow" w:hAnsi="Arial Narrow"/>
          <w:color w:val="auto"/>
        </w:rPr>
      </w:pPr>
      <w:r w:rsidRPr="000C7341">
        <w:rPr>
          <w:rFonts w:ascii="Arial Narrow" w:hAnsi="Arial Narrow"/>
          <w:color w:val="auto"/>
        </w:rPr>
        <w:t>La durée de la totalité de la formation est d’environ 1h15 à 1h30, plus s’il y a des échecs à certains modules.</w:t>
      </w:r>
    </w:p>
    <w:p w:rsidR="0029503B" w:rsidRPr="000C7341" w:rsidRDefault="0029503B" w:rsidP="0029503B">
      <w:pPr>
        <w:rPr>
          <w:rFonts w:ascii="Arial Narrow" w:hAnsi="Arial Narrow"/>
          <w:color w:val="auto"/>
        </w:rPr>
      </w:pPr>
      <w:r w:rsidRPr="000C7341">
        <w:rPr>
          <w:rFonts w:ascii="Arial Narrow" w:hAnsi="Arial Narrow"/>
          <w:color w:val="auto"/>
        </w:rPr>
        <w:t>A la fin de la formation il est proposé d’éditer son certificat. Chaque entreprise doit gérer les certificats de son personnel : nous ne fournirons pas de copies.</w:t>
      </w:r>
    </w:p>
    <w:p w:rsidR="0029503B" w:rsidRPr="000C7341" w:rsidRDefault="0029503B" w:rsidP="0029503B">
      <w:pPr>
        <w:rPr>
          <w:rFonts w:ascii="Arial Narrow" w:hAnsi="Arial Narrow"/>
          <w:color w:val="auto"/>
        </w:rPr>
      </w:pPr>
      <w:r w:rsidRPr="000C7341">
        <w:rPr>
          <w:rFonts w:ascii="Arial Narrow" w:hAnsi="Arial Narrow"/>
          <w:color w:val="auto"/>
        </w:rPr>
        <w:t>Le certificat devra être imprimé et téléchargé.</w:t>
      </w:r>
    </w:p>
    <w:p w:rsidR="0029503B" w:rsidRPr="000C7341" w:rsidRDefault="0029503B" w:rsidP="0029503B">
      <w:pPr>
        <w:rPr>
          <w:rFonts w:ascii="Arial Narrow" w:hAnsi="Arial Narrow"/>
          <w:color w:val="auto"/>
        </w:rPr>
      </w:pPr>
      <w:r w:rsidRPr="000C7341">
        <w:rPr>
          <w:rFonts w:ascii="Arial Narrow" w:hAnsi="Arial Narrow"/>
          <w:color w:val="auto"/>
        </w:rPr>
        <w:t>La durée de validité de cette formation est de 2 ans, ensuite il faut la refaire pour obtenir un nouveau certificat.</w:t>
      </w:r>
    </w:p>
    <w:p w:rsidR="0029503B" w:rsidRPr="000C7341" w:rsidRDefault="0029503B" w:rsidP="0029503B">
      <w:pPr>
        <w:rPr>
          <w:rFonts w:ascii="Arial Narrow" w:hAnsi="Arial Narrow"/>
          <w:color w:val="auto"/>
        </w:rPr>
      </w:pPr>
    </w:p>
    <w:p w:rsidR="0029503B" w:rsidRPr="000C7341" w:rsidRDefault="0029503B" w:rsidP="0029503B">
      <w:pPr>
        <w:rPr>
          <w:rFonts w:ascii="Arial Narrow" w:hAnsi="Arial Narrow"/>
          <w:b/>
          <w:bCs/>
          <w:i/>
          <w:iCs/>
          <w:color w:val="auto"/>
        </w:rPr>
      </w:pPr>
      <w:r w:rsidRPr="000C7341">
        <w:rPr>
          <w:rFonts w:ascii="Arial Narrow" w:hAnsi="Arial Narrow"/>
          <w:b/>
          <w:bCs/>
          <w:i/>
          <w:iCs/>
          <w:color w:val="auto"/>
        </w:rPr>
        <w:t xml:space="preserve">Le certificat de chaque intervenant devra être présenté en station-service avant le début des travaux, lors de la rédaction du plan de prévention journalier (PPJ). </w:t>
      </w:r>
    </w:p>
    <w:p w:rsidR="0029503B" w:rsidRPr="000C7341" w:rsidRDefault="0029503B" w:rsidP="0029503B">
      <w:pPr>
        <w:rPr>
          <w:rFonts w:ascii="Arial Narrow" w:hAnsi="Arial Narrow"/>
          <w:color w:val="auto"/>
        </w:rPr>
      </w:pPr>
    </w:p>
    <w:p w:rsidR="0029503B" w:rsidRPr="000C7341" w:rsidRDefault="0029503B" w:rsidP="0029503B">
      <w:pPr>
        <w:rPr>
          <w:rFonts w:ascii="Arial Narrow" w:hAnsi="Arial Narrow"/>
          <w:color w:val="auto"/>
        </w:rPr>
      </w:pPr>
      <w:r w:rsidRPr="000C7341">
        <w:rPr>
          <w:rFonts w:ascii="Arial Narrow" w:hAnsi="Arial Narrow"/>
          <w:color w:val="auto"/>
        </w:rPr>
        <w:t>S’il est  fait appel à des sous-traitants la même procédure s’applique sauf si le sous-traitant est en permanence accompagné d’un référent de l’entreprise qui a son certificat. Le certificat de la personne de l’entreprise principale suffit dans ce cas, du fait de sa responsabilité vis-à-vis de son sous-traitant.</w:t>
      </w:r>
    </w:p>
    <w:p w:rsidR="0029503B" w:rsidRPr="000C7341" w:rsidRDefault="0029503B" w:rsidP="0029503B">
      <w:pPr>
        <w:rPr>
          <w:rFonts w:ascii="Arial Narrow" w:hAnsi="Arial Narrow"/>
          <w:color w:val="auto"/>
        </w:rPr>
      </w:pPr>
      <w:r w:rsidRPr="000C7341">
        <w:rPr>
          <w:rFonts w:ascii="Arial Narrow" w:hAnsi="Arial Narrow"/>
          <w:color w:val="auto"/>
        </w:rPr>
        <w:t>Pour les chantiers de modernisation « clos  et indépendants », il est également demandé qu’à minima un référent par entreprise, présent en permanence, présente son certificat en début de chantier et le laisse disponible dans le classeur HSSE du chantier.</w:t>
      </w:r>
    </w:p>
    <w:p w:rsidR="0029503B" w:rsidRPr="000C7341" w:rsidRDefault="0029503B" w:rsidP="0029503B">
      <w:pPr>
        <w:rPr>
          <w:rFonts w:ascii="Arial Narrow" w:hAnsi="Arial Narrow"/>
          <w:color w:val="auto"/>
        </w:rPr>
      </w:pPr>
      <w:r w:rsidRPr="000C7341">
        <w:rPr>
          <w:rFonts w:ascii="Arial Narrow" w:hAnsi="Arial Narrow"/>
          <w:color w:val="auto"/>
        </w:rPr>
        <w:t xml:space="preserve">De même les personnes qui sont en « visite », qui n’interviennent pas physiquement, et qui sont sous la responsabilité d’un intervenant qui, lui, a son attestation (ex : visite pour faire un devis, visite de chantier par un responsable de la société intervenante, présentation du chantier à un visiteur) n’ont pas obligation de présenter un certificat. </w:t>
      </w:r>
    </w:p>
    <w:p w:rsidR="0029503B" w:rsidRPr="000C7341" w:rsidRDefault="0029503B" w:rsidP="0029503B">
      <w:pPr>
        <w:rPr>
          <w:rFonts w:ascii="Verdana" w:hAnsi="Verdana"/>
          <w:color w:val="auto"/>
          <w:sz w:val="20"/>
          <w:szCs w:val="20"/>
        </w:rPr>
      </w:pPr>
      <w:r w:rsidRPr="000C7341">
        <w:rPr>
          <w:rFonts w:ascii="Arial Narrow" w:hAnsi="Arial Narrow"/>
          <w:color w:val="auto"/>
        </w:rPr>
        <w:t>En revanche,  les bureaux de contrôle qui interviennent en autonomie, sans accompagnement d’une personne ayant suivi la formation doivent</w:t>
      </w:r>
      <w:r w:rsidRPr="000C7341">
        <w:rPr>
          <w:rFonts w:ascii="Verdana" w:hAnsi="Verdana"/>
          <w:color w:val="auto"/>
          <w:sz w:val="20"/>
          <w:szCs w:val="20"/>
        </w:rPr>
        <w:t xml:space="preserve"> présenter leur certificat.</w:t>
      </w:r>
    </w:p>
    <w:p w:rsidR="0029503B" w:rsidRDefault="0029503B" w:rsidP="0029503B">
      <w:pPr>
        <w:rPr>
          <w:lang w:val="fr-FR"/>
        </w:rPr>
      </w:pPr>
    </w:p>
    <w:p w:rsidR="0029503B" w:rsidRDefault="0029503B" w:rsidP="0029503B">
      <w:pPr>
        <w:rPr>
          <w:lang w:val="fr-FR"/>
        </w:rPr>
      </w:pPr>
    </w:p>
    <w:p w:rsidR="0029503B" w:rsidRPr="00943E49" w:rsidRDefault="0029503B" w:rsidP="0029503B">
      <w:pPr>
        <w:rPr>
          <w:lang w:val="fr-FR"/>
        </w:rPr>
      </w:pPr>
    </w:p>
    <w:p w:rsidR="0029503B" w:rsidRPr="00877BB0" w:rsidRDefault="0029503B" w:rsidP="0029503B">
      <w:pPr>
        <w:pStyle w:val="Titre2"/>
        <w:jc w:val="both"/>
      </w:pPr>
      <w:bookmarkStart w:id="10" w:name="_Toc479588784"/>
      <w:r w:rsidRPr="00877BB0">
        <w:t>REPONSES AU CAHIER DES CHARGES</w:t>
      </w:r>
      <w:bookmarkEnd w:id="10"/>
      <w:r w:rsidRPr="00877BB0">
        <w:rPr>
          <w:szCs w:val="24"/>
        </w:rPr>
        <w:t xml:space="preserve"> </w:t>
      </w:r>
      <w:r>
        <w:rPr>
          <w:szCs w:val="24"/>
        </w:rPr>
        <w:t xml:space="preserve">  (obligatoire)</w:t>
      </w:r>
    </w:p>
    <w:p w:rsidR="0029503B" w:rsidRPr="00877BB0" w:rsidRDefault="0029503B" w:rsidP="0029503B">
      <w:pPr>
        <w:jc w:val="both"/>
        <w:rPr>
          <w:rFonts w:ascii="Arial Narrow" w:hAnsi="Arial Narrow"/>
          <w:i/>
          <w:color w:val="FF0000"/>
        </w:rPr>
      </w:pPr>
      <w:r w:rsidRPr="00877BB0">
        <w:rPr>
          <w:rFonts w:ascii="Arial Narrow" w:hAnsi="Arial Narrow"/>
          <w:i/>
          <w:color w:val="FF0000"/>
        </w:rPr>
        <w:t xml:space="preserve">[Détailler tous les documents que le prestataire doit nous faire parvenir dans le cadre de sa réponse à la consultation pour pouvoir évaluer l’offre tant au niveau technique/commerciale/marketing qu’économique. </w:t>
      </w:r>
    </w:p>
    <w:p w:rsidR="0029503B" w:rsidRPr="00877BB0" w:rsidRDefault="0029503B" w:rsidP="0029503B">
      <w:pPr>
        <w:jc w:val="both"/>
        <w:rPr>
          <w:rFonts w:ascii="Arial Narrow" w:hAnsi="Arial Narrow"/>
          <w:i/>
          <w:color w:val="FF0000"/>
        </w:rPr>
      </w:pPr>
    </w:p>
    <w:p w:rsidR="0029503B" w:rsidRPr="00877BB0" w:rsidRDefault="0029503B" w:rsidP="0029503B">
      <w:pPr>
        <w:pStyle w:val="Titre3"/>
        <w:jc w:val="both"/>
      </w:pPr>
      <w:bookmarkStart w:id="11" w:name="_Toc479588785"/>
      <w:r w:rsidRPr="00877BB0">
        <w:t>Documents techniques</w:t>
      </w:r>
      <w:bookmarkEnd w:id="11"/>
    </w:p>
    <w:p w:rsidR="0029503B" w:rsidRPr="00877BB0" w:rsidRDefault="0029503B" w:rsidP="0029503B">
      <w:pPr>
        <w:jc w:val="both"/>
        <w:rPr>
          <w:rFonts w:ascii="Arial Narrow" w:hAnsi="Arial Narrow"/>
          <w:color w:val="FF0000"/>
          <w:lang w:val="fr-FR"/>
        </w:rPr>
      </w:pPr>
      <w:r w:rsidRPr="00877BB0">
        <w:rPr>
          <w:rFonts w:ascii="Arial Narrow" w:hAnsi="Arial Narrow"/>
          <w:color w:val="FF0000"/>
          <w:lang w:val="fr-FR"/>
        </w:rPr>
        <w:t>(</w:t>
      </w:r>
      <w:proofErr w:type="gramStart"/>
      <w:r w:rsidRPr="00877BB0">
        <w:rPr>
          <w:rFonts w:ascii="Arial Narrow" w:hAnsi="Arial Narrow"/>
          <w:color w:val="FF0000"/>
          <w:lang w:val="fr-FR"/>
        </w:rPr>
        <w:t>exemples</w:t>
      </w:r>
      <w:proofErr w:type="gramEnd"/>
      <w:r w:rsidRPr="00877BB0">
        <w:rPr>
          <w:rFonts w:ascii="Arial Narrow" w:hAnsi="Arial Narrow"/>
          <w:color w:val="FF0000"/>
          <w:lang w:val="fr-FR"/>
        </w:rPr>
        <w:t>)</w:t>
      </w:r>
    </w:p>
    <w:p w:rsidR="0029503B" w:rsidRPr="00877BB0" w:rsidRDefault="0029503B" w:rsidP="0029503B">
      <w:pPr>
        <w:pStyle w:val="Paragraphedeliste"/>
        <w:numPr>
          <w:ilvl w:val="0"/>
          <w:numId w:val="2"/>
        </w:numPr>
        <w:jc w:val="both"/>
        <w:rPr>
          <w:rFonts w:ascii="Arial Narrow" w:hAnsi="Arial Narrow"/>
          <w:color w:val="FF0000"/>
          <w:lang w:val="fr-FR"/>
        </w:rPr>
      </w:pPr>
      <w:r w:rsidRPr="00877BB0">
        <w:rPr>
          <w:rFonts w:ascii="Arial Narrow" w:hAnsi="Arial Narrow"/>
          <w:color w:val="FF0000"/>
          <w:lang w:val="fr-FR"/>
        </w:rPr>
        <w:t>Mémoire technique</w:t>
      </w:r>
    </w:p>
    <w:p w:rsidR="0029503B" w:rsidRPr="00877BB0" w:rsidRDefault="0029503B" w:rsidP="0029503B">
      <w:pPr>
        <w:pStyle w:val="Paragraphedeliste"/>
        <w:numPr>
          <w:ilvl w:val="0"/>
          <w:numId w:val="2"/>
        </w:numPr>
        <w:jc w:val="both"/>
        <w:rPr>
          <w:rFonts w:ascii="Arial Narrow" w:hAnsi="Arial Narrow"/>
          <w:color w:val="FF0000"/>
          <w:lang w:val="fr-FR"/>
        </w:rPr>
      </w:pPr>
      <w:r w:rsidRPr="00877BB0">
        <w:rPr>
          <w:rFonts w:ascii="Arial Narrow" w:hAnsi="Arial Narrow"/>
          <w:color w:val="FF0000"/>
          <w:lang w:val="fr-FR"/>
        </w:rPr>
        <w:t>Présentation de la méthode proposée</w:t>
      </w:r>
    </w:p>
    <w:p w:rsidR="0029503B" w:rsidRPr="00877BB0" w:rsidRDefault="0029503B" w:rsidP="0029503B">
      <w:pPr>
        <w:pStyle w:val="Paragraphedeliste"/>
        <w:numPr>
          <w:ilvl w:val="0"/>
          <w:numId w:val="2"/>
        </w:numPr>
        <w:jc w:val="both"/>
        <w:rPr>
          <w:rFonts w:ascii="Arial Narrow" w:hAnsi="Arial Narrow"/>
          <w:color w:val="FF0000"/>
          <w:lang w:val="fr-FR"/>
        </w:rPr>
      </w:pPr>
      <w:r w:rsidRPr="00877BB0">
        <w:rPr>
          <w:rFonts w:ascii="Arial Narrow" w:hAnsi="Arial Narrow"/>
          <w:color w:val="FF0000"/>
          <w:lang w:val="fr-FR"/>
        </w:rPr>
        <w:t xml:space="preserve">Modèle de </w:t>
      </w:r>
      <w:proofErr w:type="spellStart"/>
      <w:r w:rsidRPr="00877BB0">
        <w:rPr>
          <w:rFonts w:ascii="Arial Narrow" w:hAnsi="Arial Narrow"/>
          <w:color w:val="FF0000"/>
          <w:lang w:val="fr-FR"/>
        </w:rPr>
        <w:t>reportings</w:t>
      </w:r>
      <w:proofErr w:type="spellEnd"/>
      <w:r w:rsidRPr="00877BB0">
        <w:rPr>
          <w:rFonts w:ascii="Arial Narrow" w:hAnsi="Arial Narrow"/>
          <w:color w:val="FF0000"/>
          <w:lang w:val="fr-FR"/>
        </w:rPr>
        <w:t xml:space="preserve"> proposés</w:t>
      </w:r>
    </w:p>
    <w:p w:rsidR="0029503B" w:rsidRPr="00877BB0" w:rsidRDefault="0029503B" w:rsidP="0029503B">
      <w:pPr>
        <w:pStyle w:val="Paragraphedeliste"/>
        <w:numPr>
          <w:ilvl w:val="0"/>
          <w:numId w:val="2"/>
        </w:numPr>
        <w:jc w:val="both"/>
        <w:rPr>
          <w:rFonts w:ascii="Arial Narrow" w:hAnsi="Arial Narrow"/>
          <w:color w:val="FF0000"/>
          <w:lang w:val="fr-FR"/>
        </w:rPr>
      </w:pPr>
      <w:r w:rsidRPr="00877BB0">
        <w:rPr>
          <w:rFonts w:ascii="Arial Narrow" w:hAnsi="Arial Narrow"/>
          <w:color w:val="FF0000"/>
          <w:lang w:val="fr-FR"/>
        </w:rPr>
        <w:t xml:space="preserve">Modèle de </w:t>
      </w:r>
      <w:proofErr w:type="spellStart"/>
      <w:r w:rsidRPr="00877BB0">
        <w:rPr>
          <w:rFonts w:ascii="Arial Narrow" w:hAnsi="Arial Narrow"/>
          <w:color w:val="FF0000"/>
          <w:lang w:val="fr-FR"/>
        </w:rPr>
        <w:t>survey</w:t>
      </w:r>
      <w:proofErr w:type="spellEnd"/>
      <w:r w:rsidRPr="00877BB0">
        <w:rPr>
          <w:rFonts w:ascii="Arial Narrow" w:hAnsi="Arial Narrow"/>
          <w:color w:val="FF0000"/>
          <w:lang w:val="fr-FR"/>
        </w:rPr>
        <w:t xml:space="preserve"> proposé</w:t>
      </w:r>
    </w:p>
    <w:p w:rsidR="0029503B" w:rsidRPr="00877BB0" w:rsidRDefault="0029503B" w:rsidP="0029503B">
      <w:pPr>
        <w:pStyle w:val="Paragraphedeliste"/>
        <w:numPr>
          <w:ilvl w:val="0"/>
          <w:numId w:val="2"/>
        </w:numPr>
        <w:jc w:val="both"/>
        <w:rPr>
          <w:rFonts w:ascii="Arial Narrow" w:hAnsi="Arial Narrow"/>
          <w:color w:val="FF0000"/>
          <w:lang w:val="fr-FR"/>
        </w:rPr>
      </w:pPr>
      <w:r w:rsidRPr="00877BB0">
        <w:rPr>
          <w:rFonts w:ascii="Arial Narrow" w:hAnsi="Arial Narrow"/>
          <w:color w:val="FF0000"/>
          <w:lang w:val="fr-FR"/>
        </w:rPr>
        <w:t>Présentation de l’organisation proposée dans le cadre de la réalisation du projet</w:t>
      </w:r>
    </w:p>
    <w:p w:rsidR="0029503B" w:rsidRPr="00877BB0" w:rsidRDefault="0029503B" w:rsidP="0029503B">
      <w:pPr>
        <w:pStyle w:val="Paragraphedeliste"/>
        <w:numPr>
          <w:ilvl w:val="0"/>
          <w:numId w:val="2"/>
        </w:numPr>
        <w:jc w:val="both"/>
        <w:rPr>
          <w:rFonts w:ascii="Arial Narrow" w:hAnsi="Arial Narrow"/>
          <w:color w:val="FF0000"/>
          <w:lang w:val="fr-FR"/>
        </w:rPr>
      </w:pPr>
      <w:r w:rsidRPr="00877BB0">
        <w:rPr>
          <w:rFonts w:ascii="Arial Narrow" w:hAnsi="Arial Narrow"/>
          <w:color w:val="FF0000"/>
          <w:lang w:val="fr-FR"/>
        </w:rPr>
        <w:t>Planning</w:t>
      </w:r>
    </w:p>
    <w:p w:rsidR="0029503B" w:rsidRPr="00877BB0" w:rsidRDefault="0029503B" w:rsidP="0029503B">
      <w:pPr>
        <w:jc w:val="both"/>
        <w:rPr>
          <w:rFonts w:ascii="Arial Narrow" w:hAnsi="Arial Narrow"/>
          <w:lang w:val="fr-FR"/>
        </w:rPr>
      </w:pPr>
    </w:p>
    <w:p w:rsidR="0029503B" w:rsidRPr="00877BB0" w:rsidRDefault="0029503B" w:rsidP="0029503B">
      <w:pPr>
        <w:jc w:val="both"/>
        <w:rPr>
          <w:rFonts w:ascii="Arial Narrow" w:hAnsi="Arial Narrow"/>
          <w:color w:val="FF0000"/>
          <w:lang w:val="fr-FR"/>
        </w:rPr>
      </w:pPr>
      <w:r w:rsidRPr="00877BB0">
        <w:rPr>
          <w:rFonts w:ascii="Arial Narrow" w:hAnsi="Arial Narrow"/>
          <w:color w:val="FF0000"/>
          <w:lang w:val="fr-FR"/>
        </w:rPr>
        <w:t>Se reporter notamment à la demande d’achats et stratégie que nous définissons  ensemble avec les critères d’évaluation et leur poids en % (partie stratégie)</w:t>
      </w:r>
    </w:p>
    <w:p w:rsidR="0029503B" w:rsidRPr="00877BB0" w:rsidRDefault="0029503B" w:rsidP="0029503B">
      <w:pPr>
        <w:jc w:val="both"/>
        <w:rPr>
          <w:rFonts w:ascii="Arial Narrow" w:hAnsi="Arial Narrow"/>
          <w:lang w:val="fr-FR"/>
        </w:rPr>
      </w:pPr>
    </w:p>
    <w:p w:rsidR="0029503B" w:rsidRDefault="0029503B" w:rsidP="0029503B">
      <w:pPr>
        <w:pStyle w:val="Titre3"/>
        <w:jc w:val="both"/>
      </w:pPr>
      <w:bookmarkStart w:id="12" w:name="_Toc479588786"/>
      <w:r w:rsidRPr="00877BB0">
        <w:t>Documents économiques</w:t>
      </w:r>
      <w:bookmarkEnd w:id="12"/>
    </w:p>
    <w:p w:rsidR="00844A7C" w:rsidRPr="00844A7C" w:rsidRDefault="00844A7C" w:rsidP="00844A7C">
      <w:pPr>
        <w:jc w:val="both"/>
        <w:rPr>
          <w:rFonts w:ascii="Arial Narrow" w:hAnsi="Arial Narrow"/>
        </w:rPr>
      </w:pPr>
      <w:r w:rsidRPr="00844A7C">
        <w:rPr>
          <w:rFonts w:ascii="Arial Narrow" w:hAnsi="Arial Narrow"/>
        </w:rPr>
        <w:t>Afin d’évaluer son offre économique, le Prestataire complètera le bordereau économique joint en Annexe XXXX.</w:t>
      </w:r>
    </w:p>
    <w:p w:rsidR="00844A7C" w:rsidRPr="00844A7C" w:rsidRDefault="00844A7C" w:rsidP="00844A7C">
      <w:pPr>
        <w:rPr>
          <w:lang w:val="fr-FR"/>
        </w:rPr>
      </w:pPr>
    </w:p>
    <w:p w:rsidR="0029503B" w:rsidRPr="00877BB0" w:rsidRDefault="0029503B" w:rsidP="0029503B">
      <w:pPr>
        <w:jc w:val="both"/>
        <w:rPr>
          <w:rFonts w:ascii="Arial Narrow" w:hAnsi="Arial Narrow"/>
          <w:color w:val="FF0000"/>
          <w:lang w:val="fr-FR"/>
        </w:rPr>
      </w:pPr>
      <w:r w:rsidRPr="00877BB0">
        <w:rPr>
          <w:rFonts w:ascii="Arial Narrow" w:hAnsi="Arial Narrow"/>
          <w:color w:val="FF0000"/>
          <w:lang w:val="fr-FR"/>
        </w:rPr>
        <w:t>Avec explication si besoin</w:t>
      </w:r>
    </w:p>
    <w:p w:rsidR="0029503B" w:rsidRPr="00877BB0" w:rsidRDefault="0029503B" w:rsidP="0029503B">
      <w:pPr>
        <w:pStyle w:val="Titre2"/>
        <w:jc w:val="both"/>
      </w:pPr>
      <w:bookmarkStart w:id="13" w:name="_Toc460827834"/>
      <w:bookmarkStart w:id="14" w:name="_Toc479588787"/>
      <w:r w:rsidRPr="00877BB0">
        <w:t>FACTURATION et MODALITES DE PAIEMENT</w:t>
      </w:r>
      <w:bookmarkEnd w:id="13"/>
      <w:bookmarkEnd w:id="14"/>
      <w:r>
        <w:t xml:space="preserve">   (obligatoire)</w:t>
      </w:r>
    </w:p>
    <w:p w:rsidR="0029503B" w:rsidRPr="00877BB0" w:rsidRDefault="0029503B" w:rsidP="0029503B">
      <w:pPr>
        <w:jc w:val="both"/>
        <w:rPr>
          <w:rFonts w:ascii="Arial Narrow" w:hAnsi="Arial Narrow"/>
        </w:rPr>
      </w:pPr>
      <w:r w:rsidRPr="00877BB0">
        <w:rPr>
          <w:rFonts w:ascii="Arial Narrow" w:hAnsi="Arial Narrow"/>
        </w:rPr>
        <w:t>Les factures seront payables par virement bancaire à compter de la date de facture à 45 jours fin de mois.</w:t>
      </w:r>
      <w:r w:rsidRPr="00877BB0">
        <w:rPr>
          <w:rFonts w:ascii="Arial Narrow" w:hAnsi="Arial Narrow"/>
          <w:b/>
          <w:bCs/>
          <w:u w:val="single"/>
        </w:rPr>
        <w:t xml:space="preserve"> </w:t>
      </w:r>
    </w:p>
    <w:p w:rsidR="0029503B" w:rsidRPr="00877BB0" w:rsidRDefault="0029503B" w:rsidP="0029503B">
      <w:pPr>
        <w:jc w:val="both"/>
        <w:rPr>
          <w:rFonts w:ascii="Arial Narrow" w:hAnsi="Arial Narrow"/>
        </w:rPr>
      </w:pPr>
      <w:r w:rsidRPr="00877BB0">
        <w:rPr>
          <w:rFonts w:ascii="Arial Narrow" w:hAnsi="Arial Narrow"/>
        </w:rPr>
        <w:t xml:space="preserve">Les factures seront envoyées directement au Siège d’ENI FRANCE </w:t>
      </w:r>
    </w:p>
    <w:p w:rsidR="0029503B" w:rsidRPr="00877BB0" w:rsidRDefault="0029503B" w:rsidP="0029503B">
      <w:pPr>
        <w:jc w:val="both"/>
        <w:rPr>
          <w:rFonts w:ascii="Arial Narrow" w:hAnsi="Arial Narrow"/>
        </w:rPr>
      </w:pPr>
    </w:p>
    <w:p w:rsidR="0029503B" w:rsidRDefault="0029503B" w:rsidP="0029503B">
      <w:pPr>
        <w:jc w:val="both"/>
        <w:rPr>
          <w:rFonts w:ascii="Arial Narrow" w:hAnsi="Arial Narrow"/>
        </w:rPr>
      </w:pPr>
      <w:r>
        <w:rPr>
          <w:rFonts w:ascii="Arial Narrow" w:hAnsi="Arial Narrow"/>
        </w:rPr>
        <w:t>Service Comptabilité</w:t>
      </w:r>
    </w:p>
    <w:p w:rsidR="0029503B" w:rsidRPr="00877BB0" w:rsidRDefault="0029503B" w:rsidP="0029503B">
      <w:pPr>
        <w:jc w:val="both"/>
        <w:rPr>
          <w:rFonts w:ascii="Arial Narrow" w:hAnsi="Arial Narrow"/>
        </w:rPr>
      </w:pPr>
      <w:r w:rsidRPr="00877BB0">
        <w:rPr>
          <w:rFonts w:ascii="Arial Narrow" w:hAnsi="Arial Narrow"/>
        </w:rPr>
        <w:t>12 avenue Tony Garnier</w:t>
      </w:r>
    </w:p>
    <w:p w:rsidR="0029503B" w:rsidRPr="00877BB0" w:rsidRDefault="0029503B" w:rsidP="0029503B">
      <w:pPr>
        <w:jc w:val="both"/>
        <w:rPr>
          <w:rFonts w:ascii="Arial Narrow" w:hAnsi="Arial Narrow"/>
        </w:rPr>
      </w:pPr>
      <w:r w:rsidRPr="00877BB0">
        <w:rPr>
          <w:rFonts w:ascii="Arial Narrow" w:hAnsi="Arial Narrow"/>
        </w:rPr>
        <w:t>CS 40720</w:t>
      </w:r>
    </w:p>
    <w:p w:rsidR="0029503B" w:rsidRPr="00877BB0" w:rsidRDefault="0029503B" w:rsidP="0029503B">
      <w:pPr>
        <w:jc w:val="both"/>
        <w:rPr>
          <w:rFonts w:ascii="Arial Narrow" w:hAnsi="Arial Narrow"/>
        </w:rPr>
      </w:pPr>
      <w:r w:rsidRPr="00877BB0">
        <w:rPr>
          <w:rFonts w:ascii="Arial Narrow" w:hAnsi="Arial Narrow"/>
        </w:rPr>
        <w:t xml:space="preserve">69007 LYON. </w:t>
      </w:r>
    </w:p>
    <w:p w:rsidR="0029503B" w:rsidRPr="00877BB0" w:rsidRDefault="0029503B" w:rsidP="0029503B">
      <w:pPr>
        <w:jc w:val="both"/>
        <w:rPr>
          <w:rFonts w:ascii="Arial Narrow" w:hAnsi="Arial Narrow"/>
        </w:rPr>
      </w:pPr>
    </w:p>
    <w:p w:rsidR="0029503B" w:rsidRPr="00877BB0" w:rsidRDefault="0029503B" w:rsidP="0029503B">
      <w:pPr>
        <w:pStyle w:val="Titre2"/>
        <w:jc w:val="both"/>
      </w:pPr>
      <w:bookmarkStart w:id="15" w:name="_Toc479588788"/>
      <w:bookmarkStart w:id="16" w:name="_Toc460827835"/>
      <w:r w:rsidRPr="00877BB0">
        <w:t>PENALITES</w:t>
      </w:r>
      <w:bookmarkEnd w:id="15"/>
      <w:r w:rsidR="00844A7C">
        <w:t xml:space="preserve">  (à maintenir si vous souhaitez que soient appliquées des pénalités en cas de </w:t>
      </w:r>
      <w:proofErr w:type="spellStart"/>
      <w:r w:rsidR="00844A7C">
        <w:t>non respect</w:t>
      </w:r>
      <w:proofErr w:type="spellEnd"/>
      <w:r w:rsidR="00844A7C">
        <w:t xml:space="preserve"> des engagements)</w:t>
      </w:r>
    </w:p>
    <w:p w:rsidR="0029503B" w:rsidRPr="00877BB0" w:rsidRDefault="0029503B" w:rsidP="0029503B">
      <w:pPr>
        <w:jc w:val="both"/>
        <w:rPr>
          <w:rFonts w:ascii="Arial Narrow" w:hAnsi="Arial Narrow"/>
          <w:lang w:val="fr-FR"/>
        </w:rPr>
      </w:pPr>
    </w:p>
    <w:p w:rsidR="0029503B" w:rsidRPr="00877BB0" w:rsidRDefault="0029503B" w:rsidP="0029503B">
      <w:pPr>
        <w:widowControl/>
        <w:autoSpaceDE w:val="0"/>
        <w:autoSpaceDN w:val="0"/>
        <w:adjustRightInd w:val="0"/>
        <w:jc w:val="both"/>
        <w:rPr>
          <w:rFonts w:ascii="Arial Narrow" w:hAnsi="Arial Narrow" w:cs="Arial"/>
          <w:color w:val="auto"/>
          <w:lang w:val="fr-FR"/>
        </w:rPr>
      </w:pPr>
      <w:r w:rsidRPr="00877BB0">
        <w:rPr>
          <w:rFonts w:ascii="Arial Narrow" w:hAnsi="Arial Narrow" w:cs="Arial"/>
          <w:color w:val="auto"/>
          <w:lang w:val="fr-FR"/>
        </w:rPr>
        <w:t>En cas d’inexécution totale ou partielle, Eni France  se réserve le droit,  après constatation, et information du prestataire  par lettre recommandée avec accusé réception, d’établir les pénalités suivantes :</w:t>
      </w:r>
    </w:p>
    <w:p w:rsidR="0029503B" w:rsidRPr="00877BB0" w:rsidRDefault="0029503B" w:rsidP="0029503B">
      <w:pPr>
        <w:widowControl/>
        <w:autoSpaceDE w:val="0"/>
        <w:autoSpaceDN w:val="0"/>
        <w:adjustRightInd w:val="0"/>
        <w:jc w:val="both"/>
        <w:rPr>
          <w:rFonts w:ascii="Arial Narrow" w:hAnsi="Arial Narrow" w:cs="Arial"/>
          <w:color w:val="auto"/>
          <w:lang w:val="fr-FR"/>
        </w:rPr>
      </w:pPr>
    </w:p>
    <w:p w:rsidR="0029503B" w:rsidRPr="00877BB0" w:rsidRDefault="0029503B" w:rsidP="0029503B">
      <w:pPr>
        <w:pStyle w:val="Paragraphedeliste"/>
        <w:widowControl/>
        <w:numPr>
          <w:ilvl w:val="0"/>
          <w:numId w:val="2"/>
        </w:numPr>
        <w:autoSpaceDE w:val="0"/>
        <w:autoSpaceDN w:val="0"/>
        <w:adjustRightInd w:val="0"/>
        <w:jc w:val="both"/>
        <w:rPr>
          <w:rFonts w:ascii="Arial Narrow" w:hAnsi="Arial Narrow" w:cs="Arial"/>
          <w:color w:val="FF0000"/>
          <w:lang w:val="fr-FR"/>
        </w:rPr>
      </w:pPr>
      <w:r w:rsidRPr="00877BB0">
        <w:rPr>
          <w:rFonts w:ascii="Arial Narrow" w:hAnsi="Arial Narrow" w:cs="Arial"/>
          <w:color w:val="FF0000"/>
          <w:lang w:val="fr-FR"/>
        </w:rPr>
        <w:t>XXXX €/HT forfaitaire  par jour ouvré  de retard dans XXXXXXX la production des éléments  mentionnés  à l’article XXXXXX.</w:t>
      </w:r>
    </w:p>
    <w:p w:rsidR="0029503B" w:rsidRPr="00877BB0" w:rsidRDefault="0029503B" w:rsidP="0029503B">
      <w:pPr>
        <w:widowControl/>
        <w:autoSpaceDE w:val="0"/>
        <w:autoSpaceDN w:val="0"/>
        <w:adjustRightInd w:val="0"/>
        <w:jc w:val="both"/>
        <w:rPr>
          <w:rFonts w:ascii="Arial Narrow" w:hAnsi="Arial Narrow" w:cs="Wingdings"/>
          <w:color w:val="auto"/>
          <w:lang w:val="fr-FR"/>
        </w:rPr>
      </w:pPr>
    </w:p>
    <w:p w:rsidR="0029503B" w:rsidRPr="00877BB0" w:rsidRDefault="0029503B" w:rsidP="0029503B">
      <w:pPr>
        <w:widowControl/>
        <w:autoSpaceDE w:val="0"/>
        <w:autoSpaceDN w:val="0"/>
        <w:adjustRightInd w:val="0"/>
        <w:jc w:val="both"/>
        <w:rPr>
          <w:rFonts w:ascii="Arial Narrow" w:hAnsi="Arial Narrow" w:cs="Wingdings"/>
          <w:color w:val="auto"/>
          <w:lang w:val="fr-FR"/>
        </w:rPr>
      </w:pPr>
    </w:p>
    <w:p w:rsidR="0029503B" w:rsidRPr="00877BB0" w:rsidRDefault="0029503B" w:rsidP="0029503B">
      <w:pPr>
        <w:jc w:val="both"/>
        <w:rPr>
          <w:rFonts w:ascii="Arial Narrow" w:hAnsi="Arial Narrow"/>
          <w:color w:val="auto"/>
        </w:rPr>
      </w:pPr>
      <w:r w:rsidRPr="00877BB0">
        <w:rPr>
          <w:rFonts w:ascii="Arial Narrow" w:hAnsi="Arial Narrow" w:cs="Arial"/>
          <w:color w:val="auto"/>
          <w:lang w:val="fr-FR"/>
        </w:rPr>
        <w:t xml:space="preserve">Ces pénalités ne pourront pas  excéder XXXX du montant de la </w:t>
      </w:r>
      <w:r w:rsidRPr="00877BB0">
        <w:rPr>
          <w:rFonts w:ascii="Arial Narrow" w:hAnsi="Arial Narrow" w:cs="Arial"/>
          <w:color w:val="auto"/>
          <w:highlight w:val="yellow"/>
          <w:lang w:val="fr-FR"/>
        </w:rPr>
        <w:t>prestation annuelle/mensuelle/du marché.</w:t>
      </w:r>
    </w:p>
    <w:p w:rsidR="0029503B" w:rsidRPr="00877BB0" w:rsidRDefault="0029503B" w:rsidP="0029503B">
      <w:pPr>
        <w:jc w:val="both"/>
        <w:rPr>
          <w:rFonts w:ascii="Arial Narrow" w:hAnsi="Arial Narrow"/>
        </w:rPr>
      </w:pPr>
    </w:p>
    <w:p w:rsidR="0029503B" w:rsidRPr="00877BB0" w:rsidRDefault="0029503B" w:rsidP="0029503B">
      <w:pPr>
        <w:pStyle w:val="Titre2"/>
        <w:jc w:val="both"/>
      </w:pPr>
      <w:bookmarkStart w:id="17" w:name="_Toc479588789"/>
      <w:r w:rsidRPr="00877BB0">
        <w:t>INSTRUCTIONS</w:t>
      </w:r>
      <w:bookmarkEnd w:id="17"/>
      <w:r>
        <w:t xml:space="preserve"> (à maintenir uniquement pour les AO concernant des travaux)</w:t>
      </w:r>
    </w:p>
    <w:p w:rsidR="0029503B" w:rsidRPr="00877BB0" w:rsidRDefault="0029503B" w:rsidP="0029503B">
      <w:pPr>
        <w:jc w:val="both"/>
        <w:rPr>
          <w:rFonts w:ascii="Arial Narrow" w:hAnsi="Arial Narrow"/>
          <w:lang w:val="fr-FR"/>
        </w:rPr>
      </w:pPr>
      <w:r w:rsidRPr="00877BB0">
        <w:rPr>
          <w:rFonts w:ascii="Arial Narrow" w:hAnsi="Arial Narrow"/>
          <w:lang w:val="fr-FR"/>
        </w:rPr>
        <w:t>Le candidat remettra une offre en respectant scrupuleusement les postes de chaque bordereau. Au</w:t>
      </w:r>
      <w:r>
        <w:rPr>
          <w:rFonts w:ascii="Arial Narrow" w:hAnsi="Arial Narrow"/>
          <w:lang w:val="fr-FR"/>
        </w:rPr>
        <w:t>cu</w:t>
      </w:r>
      <w:r w:rsidRPr="00877BB0">
        <w:rPr>
          <w:rFonts w:ascii="Arial Narrow" w:hAnsi="Arial Narrow"/>
          <w:lang w:val="fr-FR"/>
        </w:rPr>
        <w:t xml:space="preserve">ne modification des bordereaux ne sera acceptée. Des variantes pourront néanmoins être proposées en fin de bordereau ou hors bordereau. </w:t>
      </w:r>
    </w:p>
    <w:p w:rsidR="0029503B" w:rsidRDefault="0029503B" w:rsidP="0029503B">
      <w:pPr>
        <w:jc w:val="both"/>
        <w:rPr>
          <w:rFonts w:ascii="Arial Narrow" w:hAnsi="Arial Narrow"/>
          <w:lang w:val="fr-FR"/>
        </w:rPr>
      </w:pPr>
      <w:r w:rsidRPr="00877BB0">
        <w:rPr>
          <w:rFonts w:ascii="Arial Narrow" w:hAnsi="Arial Narrow"/>
          <w:lang w:val="fr-FR"/>
        </w:rPr>
        <w:t xml:space="preserve">Toute initiative visant à modifier les conditions d’exécution du DCE sera assumée par l’entreprise. Seules les modifications du DCE préalablement approuvées par le Maître d’Œuvre  par écrit, seront acceptées. </w:t>
      </w:r>
    </w:p>
    <w:p w:rsidR="0029503B" w:rsidRPr="00877BB0" w:rsidRDefault="0029503B" w:rsidP="0029503B">
      <w:pPr>
        <w:jc w:val="both"/>
        <w:rPr>
          <w:rFonts w:ascii="Arial Narrow" w:hAnsi="Arial Narrow"/>
          <w:lang w:val="fr-FR"/>
        </w:rPr>
      </w:pPr>
    </w:p>
    <w:p w:rsidR="0029503B" w:rsidRPr="00D246C0" w:rsidRDefault="0029503B" w:rsidP="0029503B">
      <w:pPr>
        <w:pStyle w:val="Titre2"/>
        <w:jc w:val="both"/>
      </w:pPr>
      <w:r w:rsidRPr="00877BB0">
        <w:t xml:space="preserve"> </w:t>
      </w:r>
      <w:bookmarkEnd w:id="16"/>
      <w:r w:rsidRPr="00877BB0">
        <w:rPr>
          <w:szCs w:val="24"/>
        </w:rPr>
        <w:t xml:space="preserve"> </w:t>
      </w:r>
      <w:bookmarkStart w:id="18" w:name="_Toc479588790"/>
      <w:bookmarkEnd w:id="18"/>
      <w:r>
        <w:rPr>
          <w:szCs w:val="24"/>
        </w:rPr>
        <w:t>CERTIFICAT D’ECONOMIE D’ENERGIE (CEE)   (à maintenir pour les AO concernés par ces dispositions)</w:t>
      </w:r>
    </w:p>
    <w:p w:rsidR="0029503B" w:rsidRDefault="0029503B" w:rsidP="0029503B">
      <w:pPr>
        <w:autoSpaceDE w:val="0"/>
        <w:autoSpaceDN w:val="0"/>
        <w:adjustRightInd w:val="0"/>
      </w:pPr>
      <w:r>
        <w:rPr>
          <w:u w:val="single"/>
        </w:rPr>
        <w:t>Contexte </w:t>
      </w:r>
      <w:r>
        <w:t>:</w:t>
      </w:r>
    </w:p>
    <w:p w:rsidR="0029503B" w:rsidRDefault="0029503B" w:rsidP="0029503B">
      <w:pPr>
        <w:autoSpaceDE w:val="0"/>
        <w:autoSpaceDN w:val="0"/>
        <w:adjustRightInd w:val="0"/>
      </w:pPr>
    </w:p>
    <w:p w:rsidR="0029503B" w:rsidRPr="00844A7C" w:rsidRDefault="0029503B" w:rsidP="0029503B">
      <w:pPr>
        <w:autoSpaceDE w:val="0"/>
        <w:autoSpaceDN w:val="0"/>
        <w:adjustRightInd w:val="0"/>
        <w:jc w:val="both"/>
        <w:rPr>
          <w:rFonts w:ascii="Arial Narrow" w:hAnsi="Arial Narrow"/>
        </w:rPr>
      </w:pPr>
      <w:r w:rsidRPr="00844A7C">
        <w:rPr>
          <w:rFonts w:ascii="Arial Narrow" w:hAnsi="Arial Narrow"/>
        </w:rPr>
        <w:t>La Loi de programme n°2005-781 du 13 juillet 2005 fixant les orientations de la politique énergétique (dite loi POPE) a fixé un objectif national de réduction des émissions de gaz à effet de serre (Facteur 4). Elle a ainsi instauré un dispositif innovant de Certificats d’Economies d’Energies (CEE) qui soumet notamment les vendeurs d’électricité, de gaz, de chaleur, de froid ou de carburant à des obligations d’économies d’énergie. A ce titre ENI France est un obligé pouvant se libérer de ses obligations, soit en réalisant des économies d’énergies, soit en acquérant des CEE.</w:t>
      </w:r>
    </w:p>
    <w:p w:rsidR="0029503B" w:rsidRPr="00844A7C" w:rsidRDefault="0029503B" w:rsidP="0029503B">
      <w:pPr>
        <w:autoSpaceDE w:val="0"/>
        <w:autoSpaceDN w:val="0"/>
        <w:adjustRightInd w:val="0"/>
        <w:jc w:val="both"/>
        <w:rPr>
          <w:rFonts w:ascii="Arial Narrow" w:hAnsi="Arial Narrow"/>
        </w:rPr>
      </w:pPr>
      <w:r w:rsidRPr="00844A7C">
        <w:rPr>
          <w:rFonts w:ascii="Arial Narrow" w:hAnsi="Arial Narrow"/>
        </w:rPr>
        <w:t>La quatrième période triennale du dispositif des CEE a débuté le 1</w:t>
      </w:r>
      <w:r w:rsidRPr="00844A7C">
        <w:rPr>
          <w:rFonts w:ascii="Arial Narrow" w:hAnsi="Arial Narrow"/>
          <w:vertAlign w:val="superscript"/>
        </w:rPr>
        <w:t>er</w:t>
      </w:r>
      <w:r w:rsidRPr="00844A7C">
        <w:rPr>
          <w:rFonts w:ascii="Arial Narrow" w:hAnsi="Arial Narrow"/>
        </w:rPr>
        <w:t xml:space="preserve"> janvier 2018. Pour cette nouvelle période, ENI France a toujours la possibilité de déposer des dossiers de demande de CEE auprès du PNCEE en son nom.</w:t>
      </w:r>
    </w:p>
    <w:p w:rsidR="0029503B" w:rsidRPr="00844A7C" w:rsidRDefault="0029503B" w:rsidP="0029503B">
      <w:pPr>
        <w:autoSpaceDE w:val="0"/>
        <w:autoSpaceDN w:val="0"/>
        <w:adjustRightInd w:val="0"/>
        <w:rPr>
          <w:rFonts w:ascii="Arial Narrow" w:hAnsi="Arial Narrow"/>
        </w:rPr>
      </w:pPr>
    </w:p>
    <w:p w:rsidR="0029503B" w:rsidRPr="00844A7C" w:rsidRDefault="0029503B" w:rsidP="0029503B">
      <w:pPr>
        <w:autoSpaceDE w:val="0"/>
        <w:autoSpaceDN w:val="0"/>
        <w:adjustRightInd w:val="0"/>
        <w:rPr>
          <w:rFonts w:ascii="Arial Narrow" w:hAnsi="Arial Narrow"/>
        </w:rPr>
      </w:pPr>
    </w:p>
    <w:p w:rsidR="0029503B" w:rsidRPr="00844A7C" w:rsidRDefault="0029503B" w:rsidP="0029503B">
      <w:pPr>
        <w:autoSpaceDE w:val="0"/>
        <w:autoSpaceDN w:val="0"/>
        <w:adjustRightInd w:val="0"/>
        <w:rPr>
          <w:rFonts w:ascii="Arial Narrow" w:hAnsi="Arial Narrow"/>
          <w:u w:val="single"/>
        </w:rPr>
      </w:pPr>
      <w:r w:rsidRPr="00844A7C">
        <w:rPr>
          <w:rFonts w:ascii="Arial Narrow" w:hAnsi="Arial Narrow"/>
          <w:u w:val="single"/>
        </w:rPr>
        <w:t>Organisation et engagements du titulaire du marché :</w:t>
      </w:r>
    </w:p>
    <w:p w:rsidR="0029503B" w:rsidRPr="00844A7C" w:rsidRDefault="0029503B" w:rsidP="0029503B">
      <w:pPr>
        <w:autoSpaceDE w:val="0"/>
        <w:autoSpaceDN w:val="0"/>
        <w:adjustRightInd w:val="0"/>
        <w:rPr>
          <w:rFonts w:ascii="Arial Narrow" w:hAnsi="Arial Narrow"/>
        </w:rPr>
      </w:pPr>
    </w:p>
    <w:p w:rsidR="0029503B" w:rsidRPr="00844A7C" w:rsidRDefault="0029503B" w:rsidP="0029503B">
      <w:pPr>
        <w:autoSpaceDE w:val="0"/>
        <w:autoSpaceDN w:val="0"/>
        <w:adjustRightInd w:val="0"/>
        <w:jc w:val="both"/>
        <w:rPr>
          <w:rFonts w:ascii="Arial Narrow" w:hAnsi="Arial Narrow"/>
        </w:rPr>
      </w:pPr>
      <w:r w:rsidRPr="00844A7C">
        <w:rPr>
          <w:rFonts w:ascii="Arial Narrow" w:hAnsi="Arial Narrow"/>
        </w:rPr>
        <w:t>Dans ce contexte, ENI France a mis en place une organisation visant</w:t>
      </w:r>
      <w:r w:rsidR="00E87FB1">
        <w:rPr>
          <w:rFonts w:ascii="Arial Narrow" w:hAnsi="Arial Narrow"/>
        </w:rPr>
        <w:t xml:space="preserve"> à </w:t>
      </w:r>
      <w:r w:rsidRPr="00844A7C">
        <w:rPr>
          <w:rFonts w:ascii="Arial Narrow" w:hAnsi="Arial Narrow"/>
        </w:rPr>
        <w:t xml:space="preserve"> la collecte des éléments permettant de valoriser les opérations d’économie d’énergie via le mécanisme des CEE. ENI France exclut donc la cession des CEE au titulaire du présent marché.</w:t>
      </w:r>
    </w:p>
    <w:p w:rsidR="0029503B" w:rsidRPr="00844A7C" w:rsidRDefault="0029503B" w:rsidP="0029503B">
      <w:pPr>
        <w:autoSpaceDE w:val="0"/>
        <w:autoSpaceDN w:val="0"/>
        <w:adjustRightInd w:val="0"/>
        <w:jc w:val="both"/>
        <w:rPr>
          <w:rFonts w:ascii="Arial Narrow" w:hAnsi="Arial Narrow"/>
        </w:rPr>
      </w:pPr>
    </w:p>
    <w:p w:rsidR="0029503B" w:rsidRPr="00844A7C" w:rsidRDefault="0029503B" w:rsidP="00C6741F">
      <w:pPr>
        <w:rPr>
          <w:rFonts w:ascii="Arial Narrow" w:hAnsi="Arial Narrow"/>
        </w:rPr>
      </w:pPr>
      <w:r w:rsidRPr="00844A7C">
        <w:rPr>
          <w:rFonts w:ascii="Arial Narrow" w:hAnsi="Arial Narrow"/>
        </w:rPr>
        <w:t xml:space="preserve">A ce titre, le titulaire devra, dans la mesure du possible, toujours proposer prioritairement des équipements éligibles au dispositif des CEE </w:t>
      </w:r>
      <w:r w:rsidR="00E87FB1">
        <w:rPr>
          <w:rFonts w:ascii="Arial Narrow" w:hAnsi="Arial Narrow"/>
        </w:rPr>
        <w:t>(</w:t>
      </w:r>
      <w:hyperlink r:id="rId10" w:history="1">
        <w:r w:rsidR="00C6741F">
          <w:rPr>
            <w:rStyle w:val="Lienhypertexte"/>
          </w:rPr>
          <w:t>https://www.ecologique-solidaire.gouv.fr/operations-standardisees-deconomies-denergie#e5</w:t>
        </w:r>
      </w:hyperlink>
      <w:r w:rsidR="00C6741F">
        <w:rPr>
          <w:color w:val="1F497D"/>
        </w:rPr>
        <w:t xml:space="preserve"> </w:t>
      </w:r>
      <w:r w:rsidRPr="00844A7C">
        <w:rPr>
          <w:rFonts w:ascii="Arial Narrow" w:hAnsi="Arial Narrow"/>
        </w:rPr>
        <w:t xml:space="preserve"> et respecter toutes les conditions techniques d’attribution définies dans les fiches d’opérations standardisées tertiaire</w:t>
      </w:r>
      <w:r w:rsidR="00E87FB1">
        <w:rPr>
          <w:rFonts w:ascii="Arial Narrow" w:hAnsi="Arial Narrow"/>
        </w:rPr>
        <w:t>s</w:t>
      </w:r>
      <w:r w:rsidRPr="00844A7C">
        <w:rPr>
          <w:rFonts w:ascii="Arial Narrow" w:hAnsi="Arial Narrow"/>
        </w:rPr>
        <w:t>.</w:t>
      </w:r>
    </w:p>
    <w:p w:rsidR="0029503B" w:rsidRPr="00844A7C" w:rsidRDefault="0029503B" w:rsidP="0029503B">
      <w:pPr>
        <w:autoSpaceDE w:val="0"/>
        <w:autoSpaceDN w:val="0"/>
        <w:adjustRightInd w:val="0"/>
        <w:jc w:val="both"/>
        <w:rPr>
          <w:rFonts w:ascii="Arial Narrow" w:hAnsi="Arial Narrow"/>
        </w:rPr>
      </w:pPr>
    </w:p>
    <w:p w:rsidR="0029503B" w:rsidRPr="00844A7C" w:rsidRDefault="0029503B" w:rsidP="0029503B">
      <w:pPr>
        <w:autoSpaceDE w:val="0"/>
        <w:autoSpaceDN w:val="0"/>
        <w:adjustRightInd w:val="0"/>
        <w:jc w:val="both"/>
        <w:rPr>
          <w:rFonts w:ascii="Arial Narrow" w:hAnsi="Arial Narrow"/>
        </w:rPr>
      </w:pPr>
    </w:p>
    <w:p w:rsidR="0029503B" w:rsidRPr="00844A7C" w:rsidRDefault="00783DB4" w:rsidP="0029503B">
      <w:pPr>
        <w:autoSpaceDE w:val="0"/>
        <w:autoSpaceDN w:val="0"/>
        <w:adjustRightInd w:val="0"/>
        <w:jc w:val="both"/>
        <w:rPr>
          <w:rFonts w:ascii="Arial Narrow" w:hAnsi="Arial Narrow"/>
        </w:rPr>
      </w:pPr>
      <w:r>
        <w:rPr>
          <w:rFonts w:ascii="Arial Narrow" w:hAnsi="Arial Narrow"/>
        </w:rPr>
        <w:t>Aussi</w:t>
      </w:r>
      <w:r w:rsidR="0029503B" w:rsidRPr="00844A7C">
        <w:rPr>
          <w:rFonts w:ascii="Arial Narrow" w:hAnsi="Arial Narrow"/>
        </w:rPr>
        <w:t>, le titulaire s’engage à signer l’(les) attestation(s) sur l’honneur (AH) et à renoncer à tous droits relatifs aux CEE dans le cadre du présent marché, que ce soit en son nom propre s’il est un Obligé ou pour une autre personne morale s’il n’en est pas un.</w:t>
      </w:r>
    </w:p>
    <w:p w:rsidR="0029503B" w:rsidRDefault="0029503B" w:rsidP="0029503B">
      <w:pPr>
        <w:autoSpaceDE w:val="0"/>
        <w:autoSpaceDN w:val="0"/>
        <w:adjustRightInd w:val="0"/>
        <w:rPr>
          <w:rFonts w:ascii="Arial Narrow" w:hAnsi="Arial Narrow"/>
        </w:rPr>
      </w:pPr>
      <w:r w:rsidRPr="00844A7C">
        <w:rPr>
          <w:rFonts w:ascii="Arial Narrow" w:hAnsi="Arial Narrow"/>
        </w:rPr>
        <w:t>Le titulaire devra tout au long de l’exécution du marché, fournir à ENI France via son pôle de compétence, les éléments justificatifs originaux et informations nécessaires à leur valorisation en CEE dans un délai maximum d’un mois après l’élaboration de chaque justificatif, et sous peine d’une pénalité d’un montant correspondant au montant des pénalités infligées par l’état en cas de non-respect des obligations d’ENI France.</w:t>
      </w:r>
    </w:p>
    <w:p w:rsidR="00783DB4" w:rsidRDefault="00783DB4" w:rsidP="0029503B">
      <w:pPr>
        <w:autoSpaceDE w:val="0"/>
        <w:autoSpaceDN w:val="0"/>
        <w:adjustRightInd w:val="0"/>
        <w:rPr>
          <w:rFonts w:ascii="Arial Narrow" w:hAnsi="Arial Narrow"/>
        </w:rPr>
      </w:pPr>
    </w:p>
    <w:p w:rsidR="00783DB4" w:rsidRPr="00844A7C" w:rsidRDefault="00783DB4" w:rsidP="00783DB4">
      <w:pPr>
        <w:rPr>
          <w:rFonts w:ascii="Arial Narrow" w:hAnsi="Arial Narrow" w:cstheme="minorBidi"/>
        </w:rPr>
      </w:pPr>
      <w:r w:rsidRPr="00844A7C">
        <w:rPr>
          <w:rFonts w:ascii="Arial Narrow" w:hAnsi="Arial Narrow"/>
        </w:rPr>
        <w:t>Les CEE feront partie des critères de sélection des offres.</w:t>
      </w:r>
    </w:p>
    <w:p w:rsidR="00783DB4" w:rsidRPr="00844A7C" w:rsidRDefault="00783DB4" w:rsidP="0029503B">
      <w:pPr>
        <w:autoSpaceDE w:val="0"/>
        <w:autoSpaceDN w:val="0"/>
        <w:adjustRightInd w:val="0"/>
        <w:rPr>
          <w:rFonts w:ascii="Arial Narrow" w:hAnsi="Arial Narrow"/>
          <w:u w:val="single"/>
        </w:rPr>
      </w:pPr>
    </w:p>
    <w:p w:rsidR="0029503B" w:rsidRPr="00844A7C" w:rsidRDefault="0029503B" w:rsidP="0029503B">
      <w:pPr>
        <w:autoSpaceDE w:val="0"/>
        <w:autoSpaceDN w:val="0"/>
        <w:adjustRightInd w:val="0"/>
        <w:rPr>
          <w:rFonts w:ascii="Arial Narrow" w:hAnsi="Arial Narrow"/>
          <w:u w:val="single"/>
        </w:rPr>
      </w:pPr>
    </w:p>
    <w:p w:rsidR="0029503B" w:rsidRPr="00844A7C" w:rsidRDefault="0029503B" w:rsidP="0029503B">
      <w:pPr>
        <w:autoSpaceDE w:val="0"/>
        <w:autoSpaceDN w:val="0"/>
        <w:adjustRightInd w:val="0"/>
        <w:rPr>
          <w:rFonts w:ascii="Arial Narrow" w:hAnsi="Arial Narrow"/>
          <w:u w:val="single"/>
        </w:rPr>
      </w:pPr>
      <w:r w:rsidRPr="00844A7C">
        <w:rPr>
          <w:rFonts w:ascii="Arial Narrow" w:hAnsi="Arial Narrow"/>
          <w:u w:val="single"/>
        </w:rPr>
        <w:t>Documents justificatifs et informations à fournir au cours du marché et en fin de</w:t>
      </w:r>
    </w:p>
    <w:p w:rsidR="0029503B" w:rsidRPr="00844A7C" w:rsidRDefault="0029503B" w:rsidP="0029503B">
      <w:pPr>
        <w:autoSpaceDE w:val="0"/>
        <w:autoSpaceDN w:val="0"/>
        <w:adjustRightInd w:val="0"/>
        <w:rPr>
          <w:rFonts w:ascii="Arial Narrow" w:hAnsi="Arial Narrow"/>
          <w:u w:val="single"/>
        </w:rPr>
      </w:pPr>
      <w:r w:rsidRPr="00844A7C">
        <w:rPr>
          <w:rFonts w:ascii="Arial Narrow" w:hAnsi="Arial Narrow"/>
          <w:u w:val="single"/>
        </w:rPr>
        <w:t xml:space="preserve">Travaux : </w:t>
      </w:r>
    </w:p>
    <w:p w:rsidR="0029503B" w:rsidRPr="00844A7C" w:rsidRDefault="0029503B" w:rsidP="0029503B">
      <w:pPr>
        <w:autoSpaceDE w:val="0"/>
        <w:autoSpaceDN w:val="0"/>
        <w:adjustRightInd w:val="0"/>
        <w:rPr>
          <w:rFonts w:ascii="Arial Narrow" w:hAnsi="Arial Narrow"/>
        </w:rPr>
      </w:pPr>
    </w:p>
    <w:p w:rsidR="0029503B" w:rsidRPr="00844A7C" w:rsidRDefault="0029503B" w:rsidP="0029503B">
      <w:pPr>
        <w:autoSpaceDE w:val="0"/>
        <w:autoSpaceDN w:val="0"/>
        <w:adjustRightInd w:val="0"/>
        <w:rPr>
          <w:rFonts w:ascii="Arial Narrow" w:hAnsi="Arial Narrow"/>
        </w:rPr>
      </w:pPr>
      <w:r w:rsidRPr="00844A7C">
        <w:rPr>
          <w:rFonts w:ascii="Arial Narrow" w:hAnsi="Arial Narrow"/>
        </w:rPr>
        <w:t>Sans que la liste ne soit exhaustive, les éléments justificatifs et informations nécessaires à fournir à ENI France sont les suivants :</w:t>
      </w:r>
    </w:p>
    <w:p w:rsidR="0029503B" w:rsidRPr="00844A7C" w:rsidRDefault="0029503B" w:rsidP="0029503B">
      <w:pPr>
        <w:autoSpaceDE w:val="0"/>
        <w:autoSpaceDN w:val="0"/>
        <w:adjustRightInd w:val="0"/>
        <w:rPr>
          <w:rFonts w:ascii="Arial Narrow" w:hAnsi="Arial Narrow"/>
        </w:rPr>
      </w:pPr>
    </w:p>
    <w:p w:rsidR="0029503B" w:rsidRPr="00844A7C" w:rsidRDefault="0029503B" w:rsidP="0029503B">
      <w:pPr>
        <w:pStyle w:val="Paragraphedeliste"/>
        <w:widowControl/>
        <w:numPr>
          <w:ilvl w:val="0"/>
          <w:numId w:val="3"/>
        </w:numPr>
        <w:autoSpaceDE w:val="0"/>
        <w:autoSpaceDN w:val="0"/>
        <w:adjustRightInd w:val="0"/>
        <w:rPr>
          <w:rFonts w:ascii="Arial Narrow" w:hAnsi="Arial Narrow"/>
        </w:rPr>
      </w:pPr>
      <w:r w:rsidRPr="00844A7C">
        <w:rPr>
          <w:rFonts w:ascii="Arial Narrow" w:hAnsi="Arial Narrow"/>
        </w:rPr>
        <w:t>Facture (ou tout autre justificatif comptable de la réalisation effective des travaux)</w:t>
      </w:r>
    </w:p>
    <w:p w:rsidR="0029503B" w:rsidRPr="00844A7C" w:rsidRDefault="0029503B" w:rsidP="0029503B">
      <w:pPr>
        <w:pStyle w:val="Paragraphedeliste"/>
        <w:widowControl/>
        <w:numPr>
          <w:ilvl w:val="0"/>
          <w:numId w:val="3"/>
        </w:numPr>
        <w:autoSpaceDE w:val="0"/>
        <w:autoSpaceDN w:val="0"/>
        <w:adjustRightInd w:val="0"/>
        <w:rPr>
          <w:rFonts w:ascii="Arial Narrow" w:hAnsi="Arial Narrow"/>
        </w:rPr>
      </w:pPr>
      <w:r w:rsidRPr="00844A7C">
        <w:rPr>
          <w:rFonts w:ascii="Arial Narrow" w:hAnsi="Arial Narrow"/>
        </w:rPr>
        <w:t>La facture devra faire mention explicitement de la nature des travaux ;</w:t>
      </w:r>
    </w:p>
    <w:p w:rsidR="0029503B" w:rsidRPr="00844A7C" w:rsidRDefault="0029503B" w:rsidP="0029503B">
      <w:pPr>
        <w:pStyle w:val="Paragraphedeliste"/>
        <w:widowControl/>
        <w:numPr>
          <w:ilvl w:val="0"/>
          <w:numId w:val="3"/>
        </w:numPr>
        <w:autoSpaceDE w:val="0"/>
        <w:autoSpaceDN w:val="0"/>
        <w:adjustRightInd w:val="0"/>
        <w:rPr>
          <w:rFonts w:ascii="Arial Narrow" w:hAnsi="Arial Narrow"/>
        </w:rPr>
      </w:pPr>
      <w:r w:rsidRPr="00844A7C">
        <w:rPr>
          <w:rFonts w:ascii="Arial Narrow" w:hAnsi="Arial Narrow"/>
        </w:rPr>
        <w:t>Fiches techniques des matériels installés : présence des éléments techniques permettant de valider les critères liés à la ou les fiche (s) standardisée (s) correspondante ;</w:t>
      </w:r>
    </w:p>
    <w:p w:rsidR="0029503B" w:rsidRPr="00844A7C" w:rsidRDefault="0029503B" w:rsidP="0029503B">
      <w:pPr>
        <w:pStyle w:val="Paragraphedeliste"/>
        <w:widowControl/>
        <w:numPr>
          <w:ilvl w:val="0"/>
          <w:numId w:val="3"/>
        </w:numPr>
        <w:autoSpaceDE w:val="0"/>
        <w:autoSpaceDN w:val="0"/>
        <w:adjustRightInd w:val="0"/>
        <w:rPr>
          <w:rFonts w:ascii="Arial Narrow" w:hAnsi="Arial Narrow"/>
        </w:rPr>
      </w:pPr>
      <w:r w:rsidRPr="00844A7C">
        <w:rPr>
          <w:rFonts w:ascii="Arial Narrow" w:hAnsi="Arial Narrow"/>
        </w:rPr>
        <w:t>Attestation sur l’honneur (AH) ;</w:t>
      </w:r>
    </w:p>
    <w:p w:rsidR="0029503B" w:rsidRPr="00844A7C" w:rsidRDefault="0029503B" w:rsidP="0029503B">
      <w:pPr>
        <w:pStyle w:val="Paragraphedeliste"/>
        <w:widowControl/>
        <w:numPr>
          <w:ilvl w:val="0"/>
          <w:numId w:val="3"/>
        </w:numPr>
        <w:autoSpaceDE w:val="0"/>
        <w:autoSpaceDN w:val="0"/>
        <w:adjustRightInd w:val="0"/>
        <w:rPr>
          <w:rFonts w:ascii="Arial Narrow" w:hAnsi="Arial Narrow"/>
        </w:rPr>
      </w:pPr>
      <w:r w:rsidRPr="00844A7C">
        <w:rPr>
          <w:rFonts w:ascii="Arial Narrow" w:hAnsi="Arial Narrow"/>
        </w:rPr>
        <w:t>Autres documents justificatifs réclamés par le dispositif (exemple : copie des documents de certification des matériaux, des équipements ou de l’entreprise).</w:t>
      </w:r>
    </w:p>
    <w:p w:rsidR="0029503B" w:rsidRPr="00844A7C" w:rsidRDefault="0029503B" w:rsidP="0029503B">
      <w:pPr>
        <w:autoSpaceDE w:val="0"/>
        <w:autoSpaceDN w:val="0"/>
        <w:adjustRightInd w:val="0"/>
        <w:rPr>
          <w:rFonts w:ascii="Arial Narrow" w:hAnsi="Arial Narrow"/>
        </w:rPr>
      </w:pPr>
    </w:p>
    <w:p w:rsidR="0029503B" w:rsidRDefault="0029503B" w:rsidP="0029503B">
      <w:pPr>
        <w:rPr>
          <w:rFonts w:asciiTheme="minorHAnsi" w:hAnsiTheme="minorHAnsi" w:cstheme="minorBidi"/>
          <w:sz w:val="22"/>
          <w:szCs w:val="22"/>
        </w:rPr>
      </w:pPr>
    </w:p>
    <w:p w:rsidR="0029503B" w:rsidRPr="00D246C0" w:rsidRDefault="0029503B" w:rsidP="0029503B">
      <w:pPr>
        <w:rPr>
          <w:lang w:val="fr-FR"/>
        </w:rPr>
      </w:pPr>
    </w:p>
    <w:p w:rsidR="00E2408F" w:rsidRDefault="00E2408F"/>
    <w:sectPr w:rsidR="00E2408F">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03B" w:rsidRDefault="0029503B" w:rsidP="0029503B">
      <w:r>
        <w:separator/>
      </w:r>
    </w:p>
  </w:endnote>
  <w:endnote w:type="continuationSeparator" w:id="0">
    <w:p w:rsidR="0029503B" w:rsidRDefault="0029503B" w:rsidP="00295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03B" w:rsidRDefault="0029503B">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BF2" w:rsidRDefault="00B03BF2">
    <w:pPr>
      <w:pStyle w:val="Pieddepage"/>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Cahier des charges 09/2019</w:t>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fr-FR"/>
      </w:rPr>
      <w:t xml:space="preserve">Page </w:t>
    </w: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C6003C" w:rsidRPr="00C6003C">
      <w:rPr>
        <w:rFonts w:asciiTheme="majorHAnsi" w:eastAsiaTheme="majorEastAsia" w:hAnsiTheme="majorHAnsi" w:cstheme="majorBidi"/>
        <w:noProof/>
        <w:lang w:val="fr-FR"/>
      </w:rPr>
      <w:t>4</w:t>
    </w:r>
    <w:r>
      <w:rPr>
        <w:rFonts w:asciiTheme="majorHAnsi" w:eastAsiaTheme="majorEastAsia" w:hAnsiTheme="majorHAnsi" w:cstheme="majorBidi"/>
      </w:rPr>
      <w:fldChar w:fldCharType="end"/>
    </w:r>
  </w:p>
  <w:p w:rsidR="0029503B" w:rsidRDefault="0029503B">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03B" w:rsidRDefault="0029503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03B" w:rsidRDefault="0029503B" w:rsidP="0029503B">
      <w:r>
        <w:separator/>
      </w:r>
    </w:p>
  </w:footnote>
  <w:footnote w:type="continuationSeparator" w:id="0">
    <w:p w:rsidR="0029503B" w:rsidRDefault="0029503B" w:rsidP="002950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03B" w:rsidRDefault="0029503B">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03B" w:rsidRDefault="0029503B">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03B" w:rsidRDefault="0029503B">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CC4E03"/>
    <w:multiLevelType w:val="multilevel"/>
    <w:tmpl w:val="84DEA266"/>
    <w:lvl w:ilvl="0">
      <w:start w:val="1"/>
      <w:numFmt w:val="none"/>
      <w:lvlText w:val="%1"/>
      <w:lvlJc w:val="left"/>
      <w:pPr>
        <w:tabs>
          <w:tab w:val="num" w:pos="454"/>
        </w:tabs>
        <w:ind w:left="454" w:hanging="454"/>
      </w:pPr>
      <w:rPr>
        <w:rFonts w:hint="default"/>
      </w:rPr>
    </w:lvl>
    <w:lvl w:ilvl="1">
      <w:start w:val="1"/>
      <w:numFmt w:val="decimal"/>
      <w:pStyle w:val="Titre2"/>
      <w:lvlText w:val="%2%1."/>
      <w:lvlJc w:val="left"/>
      <w:pPr>
        <w:tabs>
          <w:tab w:val="num" w:pos="709"/>
        </w:tabs>
        <w:ind w:left="709" w:hanging="567"/>
      </w:pPr>
      <w:rPr>
        <w:rFonts w:hint="default"/>
        <w:b/>
        <w:sz w:val="24"/>
        <w:szCs w:val="24"/>
      </w:rPr>
    </w:lvl>
    <w:lvl w:ilvl="2">
      <w:start w:val="1"/>
      <w:numFmt w:val="decimal"/>
      <w:pStyle w:val="Titre3"/>
      <w:lvlText w:val="%1%2.%3"/>
      <w:lvlJc w:val="left"/>
      <w:pPr>
        <w:tabs>
          <w:tab w:val="num" w:pos="680"/>
        </w:tabs>
        <w:ind w:left="680" w:hanging="680"/>
      </w:pPr>
      <w:rPr>
        <w:rFonts w:hint="default"/>
        <w:b/>
      </w:rPr>
    </w:lvl>
    <w:lvl w:ilvl="3">
      <w:start w:val="1"/>
      <w:numFmt w:val="decimal"/>
      <w:pStyle w:val="Titre4"/>
      <w:lvlText w:val="%1%2.%3.%4"/>
      <w:lvlJc w:val="left"/>
      <w:pPr>
        <w:tabs>
          <w:tab w:val="num" w:pos="1504"/>
        </w:tabs>
        <w:ind w:left="1504" w:hanging="936"/>
      </w:pPr>
      <w:rPr>
        <w:rFonts w:hint="default"/>
      </w:rPr>
    </w:lvl>
    <w:lvl w:ilvl="4">
      <w:start w:val="1"/>
      <w:numFmt w:val="decimal"/>
      <w:pStyle w:val="Titre5"/>
      <w:lvlText w:val="%1.%2.%3.%4.%5"/>
      <w:lvlJc w:val="left"/>
      <w:pPr>
        <w:tabs>
          <w:tab w:val="num" w:pos="1134"/>
        </w:tabs>
        <w:ind w:left="1134" w:hanging="1134"/>
      </w:pPr>
      <w:rPr>
        <w:rFonts w:hint="default"/>
      </w:rPr>
    </w:lvl>
    <w:lvl w:ilvl="5">
      <w:start w:val="1"/>
      <w:numFmt w:val="decimal"/>
      <w:pStyle w:val="Titre6"/>
      <w:lvlText w:val="%1.%2.%3.%4.%5.%6"/>
      <w:lvlJc w:val="left"/>
      <w:pPr>
        <w:tabs>
          <w:tab w:val="num" w:pos="1440"/>
        </w:tabs>
        <w:ind w:left="1247" w:hanging="1247"/>
      </w:pPr>
      <w:rPr>
        <w:rFonts w:hint="default"/>
      </w:rPr>
    </w:lvl>
    <w:lvl w:ilvl="6">
      <w:start w:val="1"/>
      <w:numFmt w:val="decimal"/>
      <w:pStyle w:val="Titre7"/>
      <w:lvlText w:val="%1.%2.%3.%4.%5.%6.%7"/>
      <w:lvlJc w:val="left"/>
      <w:pPr>
        <w:tabs>
          <w:tab w:val="num" w:pos="1800"/>
        </w:tabs>
        <w:ind w:left="1503" w:hanging="1503"/>
      </w:pPr>
      <w:rPr>
        <w:rFonts w:hint="default"/>
      </w:rPr>
    </w:lvl>
    <w:lvl w:ilvl="7">
      <w:start w:val="1"/>
      <w:numFmt w:val="decimal"/>
      <w:pStyle w:val="Titre8"/>
      <w:lvlText w:val="%1.%2.%3.%4.%5.%6.%7.%8"/>
      <w:lvlJc w:val="left"/>
      <w:pPr>
        <w:tabs>
          <w:tab w:val="num" w:pos="2160"/>
        </w:tabs>
        <w:ind w:left="1701" w:hanging="1701"/>
      </w:pPr>
      <w:rPr>
        <w:rFonts w:hint="default"/>
      </w:rPr>
    </w:lvl>
    <w:lvl w:ilvl="8">
      <w:start w:val="1"/>
      <w:numFmt w:val="decimal"/>
      <w:pStyle w:val="Titre9"/>
      <w:lvlText w:val="%1.%2.%3.%4.%5.%6.%7.%8.%9"/>
      <w:lvlJc w:val="left"/>
      <w:pPr>
        <w:tabs>
          <w:tab w:val="num" w:pos="2160"/>
        </w:tabs>
        <w:ind w:left="1814" w:hanging="1814"/>
      </w:pPr>
      <w:rPr>
        <w:rFonts w:hint="default"/>
      </w:rPr>
    </w:lvl>
  </w:abstractNum>
  <w:abstractNum w:abstractNumId="1">
    <w:nsid w:val="3C2A5246"/>
    <w:multiLevelType w:val="hybridMultilevel"/>
    <w:tmpl w:val="3474C20E"/>
    <w:lvl w:ilvl="0" w:tplc="040C000B">
      <w:start w:val="1"/>
      <w:numFmt w:val="bullet"/>
      <w:lvlText w:val=""/>
      <w:lvlJc w:val="left"/>
      <w:pPr>
        <w:ind w:left="1425"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nsid w:val="584518E3"/>
    <w:multiLevelType w:val="hybridMultilevel"/>
    <w:tmpl w:val="9870AA20"/>
    <w:lvl w:ilvl="0" w:tplc="992806DC">
      <w:start w:val="5"/>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9240454"/>
    <w:multiLevelType w:val="hybridMultilevel"/>
    <w:tmpl w:val="C218927C"/>
    <w:lvl w:ilvl="0" w:tplc="24DEAE2C">
      <w:start w:val="1"/>
      <w:numFmt w:val="bullet"/>
      <w:pStyle w:val="Puce"/>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03B"/>
    <w:rsid w:val="0017773C"/>
    <w:rsid w:val="00232623"/>
    <w:rsid w:val="0029503B"/>
    <w:rsid w:val="00783DB4"/>
    <w:rsid w:val="00844A7C"/>
    <w:rsid w:val="00AE44CE"/>
    <w:rsid w:val="00B03BF2"/>
    <w:rsid w:val="00C3153D"/>
    <w:rsid w:val="00C6003C"/>
    <w:rsid w:val="00C6741F"/>
    <w:rsid w:val="00E2408F"/>
    <w:rsid w:val="00E87FB1"/>
    <w:rsid w:val="00F710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9503B"/>
    <w:pPr>
      <w:widowControl w:val="0"/>
      <w:spacing w:after="0" w:line="240" w:lineRule="auto"/>
    </w:pPr>
    <w:rPr>
      <w:rFonts w:ascii="Times New Roman" w:eastAsia="Times New Roman" w:hAnsi="Times New Roman" w:cs="Times New Roman"/>
      <w:color w:val="000000"/>
      <w:sz w:val="24"/>
      <w:szCs w:val="24"/>
      <w:lang w:val="fr" w:eastAsia="fr-FR"/>
    </w:rPr>
  </w:style>
  <w:style w:type="paragraph" w:styleId="Titre1">
    <w:name w:val="heading 1"/>
    <w:basedOn w:val="Normal"/>
    <w:next w:val="Normal"/>
    <w:link w:val="Titre1Car"/>
    <w:uiPriority w:val="9"/>
    <w:qFormat/>
    <w:rsid w:val="002950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qFormat/>
    <w:rsid w:val="0029503B"/>
    <w:pPr>
      <w:keepNext/>
      <w:widowControl/>
      <w:numPr>
        <w:ilvl w:val="1"/>
        <w:numId w:val="1"/>
      </w:numPr>
      <w:spacing w:before="360" w:after="300" w:line="300" w:lineRule="atLeast"/>
      <w:outlineLvl w:val="1"/>
    </w:pPr>
    <w:rPr>
      <w:rFonts w:ascii="Arial Narrow" w:hAnsi="Arial Narrow"/>
      <w:b/>
      <w:color w:val="auto"/>
      <w:szCs w:val="20"/>
      <w:u w:val="single"/>
      <w:lang w:val="fr-FR"/>
    </w:rPr>
  </w:style>
  <w:style w:type="paragraph" w:styleId="Titre3">
    <w:name w:val="heading 3"/>
    <w:basedOn w:val="Normal"/>
    <w:next w:val="Normal"/>
    <w:link w:val="Titre3Car"/>
    <w:qFormat/>
    <w:rsid w:val="0029503B"/>
    <w:pPr>
      <w:keepNext/>
      <w:widowControl/>
      <w:numPr>
        <w:ilvl w:val="2"/>
        <w:numId w:val="1"/>
      </w:numPr>
      <w:spacing w:before="360" w:after="300" w:line="300" w:lineRule="atLeast"/>
      <w:outlineLvl w:val="2"/>
    </w:pPr>
    <w:rPr>
      <w:rFonts w:ascii="Arial Narrow" w:hAnsi="Arial Narrow"/>
      <w:b/>
      <w:color w:val="auto"/>
      <w:szCs w:val="20"/>
      <w:lang w:val="fr-FR"/>
    </w:rPr>
  </w:style>
  <w:style w:type="paragraph" w:styleId="Titre4">
    <w:name w:val="heading 4"/>
    <w:basedOn w:val="Normal"/>
    <w:next w:val="Normal"/>
    <w:link w:val="Titre4Car"/>
    <w:qFormat/>
    <w:rsid w:val="0029503B"/>
    <w:pPr>
      <w:keepNext/>
      <w:widowControl/>
      <w:numPr>
        <w:ilvl w:val="3"/>
        <w:numId w:val="1"/>
      </w:numPr>
      <w:spacing w:before="360" w:after="300" w:line="300" w:lineRule="atLeast"/>
      <w:outlineLvl w:val="3"/>
    </w:pPr>
    <w:rPr>
      <w:rFonts w:ascii="Arial Narrow" w:hAnsi="Arial Narrow"/>
      <w:b/>
      <w:color w:val="auto"/>
      <w:szCs w:val="20"/>
      <w:lang w:val="fr-FR"/>
    </w:rPr>
  </w:style>
  <w:style w:type="paragraph" w:styleId="Titre5">
    <w:name w:val="heading 5"/>
    <w:basedOn w:val="Normal"/>
    <w:next w:val="Normal"/>
    <w:link w:val="Titre5Car"/>
    <w:qFormat/>
    <w:rsid w:val="0029503B"/>
    <w:pPr>
      <w:keepNext/>
      <w:widowControl/>
      <w:numPr>
        <w:ilvl w:val="4"/>
        <w:numId w:val="1"/>
      </w:numPr>
      <w:spacing w:before="360" w:after="300" w:line="300" w:lineRule="atLeast"/>
      <w:outlineLvl w:val="4"/>
    </w:pPr>
    <w:rPr>
      <w:rFonts w:ascii="Arial Narrow" w:hAnsi="Arial Narrow"/>
      <w:b/>
      <w:color w:val="auto"/>
      <w:szCs w:val="20"/>
      <w:lang w:val="fr-FR"/>
    </w:rPr>
  </w:style>
  <w:style w:type="paragraph" w:styleId="Titre6">
    <w:name w:val="heading 6"/>
    <w:basedOn w:val="Normal"/>
    <w:next w:val="Normal"/>
    <w:link w:val="Titre6Car"/>
    <w:qFormat/>
    <w:rsid w:val="0029503B"/>
    <w:pPr>
      <w:keepNext/>
      <w:widowControl/>
      <w:numPr>
        <w:ilvl w:val="5"/>
        <w:numId w:val="1"/>
      </w:numPr>
      <w:tabs>
        <w:tab w:val="left" w:pos="1247"/>
      </w:tabs>
      <w:spacing w:before="240" w:after="300" w:line="300" w:lineRule="atLeast"/>
      <w:outlineLvl w:val="5"/>
    </w:pPr>
    <w:rPr>
      <w:rFonts w:ascii="Arial Narrow" w:hAnsi="Arial Narrow"/>
      <w:b/>
      <w:color w:val="auto"/>
      <w:szCs w:val="20"/>
      <w:lang w:val="fr-FR"/>
    </w:rPr>
  </w:style>
  <w:style w:type="paragraph" w:styleId="Titre7">
    <w:name w:val="heading 7"/>
    <w:basedOn w:val="Normal"/>
    <w:next w:val="Normal"/>
    <w:link w:val="Titre7Car"/>
    <w:qFormat/>
    <w:rsid w:val="0029503B"/>
    <w:pPr>
      <w:keepNext/>
      <w:widowControl/>
      <w:numPr>
        <w:ilvl w:val="6"/>
        <w:numId w:val="1"/>
      </w:numPr>
      <w:tabs>
        <w:tab w:val="left" w:pos="1503"/>
      </w:tabs>
      <w:spacing w:before="240" w:after="300" w:line="300" w:lineRule="atLeast"/>
      <w:outlineLvl w:val="6"/>
    </w:pPr>
    <w:rPr>
      <w:rFonts w:ascii="Arial Narrow" w:hAnsi="Arial Narrow"/>
      <w:b/>
      <w:color w:val="auto"/>
      <w:szCs w:val="20"/>
      <w:lang w:val="fr-FR"/>
    </w:rPr>
  </w:style>
  <w:style w:type="paragraph" w:styleId="Titre8">
    <w:name w:val="heading 8"/>
    <w:basedOn w:val="Normal"/>
    <w:next w:val="Normal"/>
    <w:link w:val="Titre8Car"/>
    <w:qFormat/>
    <w:rsid w:val="0029503B"/>
    <w:pPr>
      <w:keepNext/>
      <w:widowControl/>
      <w:numPr>
        <w:ilvl w:val="7"/>
        <w:numId w:val="1"/>
      </w:numPr>
      <w:tabs>
        <w:tab w:val="left" w:pos="1701"/>
      </w:tabs>
      <w:spacing w:before="240" w:after="300" w:line="300" w:lineRule="atLeast"/>
      <w:outlineLvl w:val="7"/>
    </w:pPr>
    <w:rPr>
      <w:rFonts w:ascii="Arial Narrow" w:hAnsi="Arial Narrow"/>
      <w:b/>
      <w:color w:val="auto"/>
      <w:szCs w:val="20"/>
      <w:lang w:val="fr-FR"/>
    </w:rPr>
  </w:style>
  <w:style w:type="paragraph" w:styleId="Titre9">
    <w:name w:val="heading 9"/>
    <w:basedOn w:val="Normal"/>
    <w:next w:val="Normal"/>
    <w:link w:val="Titre9Car"/>
    <w:qFormat/>
    <w:rsid w:val="0029503B"/>
    <w:pPr>
      <w:keepNext/>
      <w:widowControl/>
      <w:numPr>
        <w:ilvl w:val="8"/>
        <w:numId w:val="1"/>
      </w:numPr>
      <w:tabs>
        <w:tab w:val="left" w:pos="1814"/>
      </w:tabs>
      <w:spacing w:before="240" w:after="300" w:line="300" w:lineRule="atLeast"/>
      <w:outlineLvl w:val="8"/>
    </w:pPr>
    <w:rPr>
      <w:rFonts w:ascii="Arial Narrow" w:hAnsi="Arial Narrow"/>
      <w:b/>
      <w:color w:val="auto"/>
      <w:szCs w:val="20"/>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29503B"/>
    <w:rPr>
      <w:rFonts w:ascii="Arial Narrow" w:eastAsia="Times New Roman" w:hAnsi="Arial Narrow" w:cs="Times New Roman"/>
      <w:b/>
      <w:sz w:val="24"/>
      <w:szCs w:val="20"/>
      <w:u w:val="single"/>
      <w:lang w:eastAsia="fr-FR"/>
    </w:rPr>
  </w:style>
  <w:style w:type="character" w:customStyle="1" w:styleId="Titre3Car">
    <w:name w:val="Titre 3 Car"/>
    <w:basedOn w:val="Policepardfaut"/>
    <w:link w:val="Titre3"/>
    <w:rsid w:val="0029503B"/>
    <w:rPr>
      <w:rFonts w:ascii="Arial Narrow" w:eastAsia="Times New Roman" w:hAnsi="Arial Narrow" w:cs="Times New Roman"/>
      <w:b/>
      <w:sz w:val="24"/>
      <w:szCs w:val="20"/>
      <w:lang w:eastAsia="fr-FR"/>
    </w:rPr>
  </w:style>
  <w:style w:type="character" w:customStyle="1" w:styleId="Titre4Car">
    <w:name w:val="Titre 4 Car"/>
    <w:basedOn w:val="Policepardfaut"/>
    <w:link w:val="Titre4"/>
    <w:rsid w:val="0029503B"/>
    <w:rPr>
      <w:rFonts w:ascii="Arial Narrow" w:eastAsia="Times New Roman" w:hAnsi="Arial Narrow" w:cs="Times New Roman"/>
      <w:b/>
      <w:sz w:val="24"/>
      <w:szCs w:val="20"/>
      <w:lang w:eastAsia="fr-FR"/>
    </w:rPr>
  </w:style>
  <w:style w:type="character" w:customStyle="1" w:styleId="Titre5Car">
    <w:name w:val="Titre 5 Car"/>
    <w:basedOn w:val="Policepardfaut"/>
    <w:link w:val="Titre5"/>
    <w:rsid w:val="0029503B"/>
    <w:rPr>
      <w:rFonts w:ascii="Arial Narrow" w:eastAsia="Times New Roman" w:hAnsi="Arial Narrow" w:cs="Times New Roman"/>
      <w:b/>
      <w:sz w:val="24"/>
      <w:szCs w:val="20"/>
      <w:lang w:eastAsia="fr-FR"/>
    </w:rPr>
  </w:style>
  <w:style w:type="character" w:customStyle="1" w:styleId="Titre6Car">
    <w:name w:val="Titre 6 Car"/>
    <w:basedOn w:val="Policepardfaut"/>
    <w:link w:val="Titre6"/>
    <w:rsid w:val="0029503B"/>
    <w:rPr>
      <w:rFonts w:ascii="Arial Narrow" w:eastAsia="Times New Roman" w:hAnsi="Arial Narrow" w:cs="Times New Roman"/>
      <w:b/>
      <w:sz w:val="24"/>
      <w:szCs w:val="20"/>
      <w:lang w:eastAsia="fr-FR"/>
    </w:rPr>
  </w:style>
  <w:style w:type="character" w:customStyle="1" w:styleId="Titre7Car">
    <w:name w:val="Titre 7 Car"/>
    <w:basedOn w:val="Policepardfaut"/>
    <w:link w:val="Titre7"/>
    <w:rsid w:val="0029503B"/>
    <w:rPr>
      <w:rFonts w:ascii="Arial Narrow" w:eastAsia="Times New Roman" w:hAnsi="Arial Narrow" w:cs="Times New Roman"/>
      <w:b/>
      <w:sz w:val="24"/>
      <w:szCs w:val="20"/>
      <w:lang w:eastAsia="fr-FR"/>
    </w:rPr>
  </w:style>
  <w:style w:type="character" w:customStyle="1" w:styleId="Titre8Car">
    <w:name w:val="Titre 8 Car"/>
    <w:basedOn w:val="Policepardfaut"/>
    <w:link w:val="Titre8"/>
    <w:rsid w:val="0029503B"/>
    <w:rPr>
      <w:rFonts w:ascii="Arial Narrow" w:eastAsia="Times New Roman" w:hAnsi="Arial Narrow" w:cs="Times New Roman"/>
      <w:b/>
      <w:sz w:val="24"/>
      <w:szCs w:val="20"/>
      <w:lang w:eastAsia="fr-FR"/>
    </w:rPr>
  </w:style>
  <w:style w:type="character" w:customStyle="1" w:styleId="Titre9Car">
    <w:name w:val="Titre 9 Car"/>
    <w:basedOn w:val="Policepardfaut"/>
    <w:link w:val="Titre9"/>
    <w:rsid w:val="0029503B"/>
    <w:rPr>
      <w:rFonts w:ascii="Arial Narrow" w:eastAsia="Times New Roman" w:hAnsi="Arial Narrow" w:cs="Times New Roman"/>
      <w:b/>
      <w:sz w:val="24"/>
      <w:szCs w:val="20"/>
      <w:lang w:eastAsia="fr-FR"/>
    </w:rPr>
  </w:style>
  <w:style w:type="character" w:customStyle="1" w:styleId="TM2Car">
    <w:name w:val="TM 2 Car"/>
    <w:basedOn w:val="Policepardfaut"/>
    <w:link w:val="TM2"/>
    <w:uiPriority w:val="39"/>
    <w:rsid w:val="0029503B"/>
    <w:rPr>
      <w:rFonts w:ascii="Arial Narrow" w:eastAsia="Arial" w:hAnsi="Arial Narrow" w:cs="Arial"/>
      <w:color w:val="000000"/>
    </w:rPr>
  </w:style>
  <w:style w:type="paragraph" w:styleId="TM2">
    <w:name w:val="toc 2"/>
    <w:basedOn w:val="Normal"/>
    <w:link w:val="TM2Car"/>
    <w:autoRedefine/>
    <w:uiPriority w:val="39"/>
    <w:qFormat/>
    <w:rsid w:val="0029503B"/>
    <w:pPr>
      <w:keepNext/>
      <w:keepLines/>
      <w:tabs>
        <w:tab w:val="right" w:leader="dot" w:pos="9631"/>
      </w:tabs>
      <w:ind w:left="426"/>
      <w:jc w:val="center"/>
    </w:pPr>
    <w:rPr>
      <w:rFonts w:ascii="Arial Narrow" w:eastAsia="Arial" w:hAnsi="Arial Narrow" w:cs="Arial"/>
      <w:sz w:val="22"/>
      <w:szCs w:val="22"/>
      <w:lang w:val="fr-FR" w:eastAsia="en-US"/>
    </w:rPr>
  </w:style>
  <w:style w:type="paragraph" w:styleId="TM3">
    <w:name w:val="toc 3"/>
    <w:basedOn w:val="Normal"/>
    <w:next w:val="Normal"/>
    <w:autoRedefine/>
    <w:uiPriority w:val="39"/>
    <w:unhideWhenUsed/>
    <w:qFormat/>
    <w:rsid w:val="0029503B"/>
    <w:pPr>
      <w:tabs>
        <w:tab w:val="right" w:leader="dot" w:pos="9631"/>
      </w:tabs>
      <w:spacing w:after="100"/>
      <w:ind w:left="426"/>
    </w:pPr>
  </w:style>
  <w:style w:type="character" w:styleId="Lienhypertexte">
    <w:name w:val="Hyperlink"/>
    <w:basedOn w:val="Policepardfaut"/>
    <w:uiPriority w:val="99"/>
    <w:unhideWhenUsed/>
    <w:rsid w:val="0029503B"/>
    <w:rPr>
      <w:color w:val="0000FF" w:themeColor="hyperlink"/>
      <w:u w:val="single"/>
    </w:rPr>
  </w:style>
  <w:style w:type="paragraph" w:styleId="Paragraphedeliste">
    <w:name w:val="List Paragraph"/>
    <w:basedOn w:val="Normal"/>
    <w:uiPriority w:val="34"/>
    <w:qFormat/>
    <w:rsid w:val="0029503B"/>
    <w:pPr>
      <w:ind w:left="720"/>
      <w:contextualSpacing/>
    </w:pPr>
  </w:style>
  <w:style w:type="character" w:customStyle="1" w:styleId="Titre1Car">
    <w:name w:val="Titre 1 Car"/>
    <w:basedOn w:val="Policepardfaut"/>
    <w:link w:val="Titre1"/>
    <w:uiPriority w:val="9"/>
    <w:rsid w:val="0029503B"/>
    <w:rPr>
      <w:rFonts w:asciiTheme="majorHAnsi" w:eastAsiaTheme="majorEastAsia" w:hAnsiTheme="majorHAnsi" w:cstheme="majorBidi"/>
      <w:b/>
      <w:bCs/>
      <w:color w:val="365F91" w:themeColor="accent1" w:themeShade="BF"/>
      <w:sz w:val="28"/>
      <w:szCs w:val="28"/>
      <w:lang w:val="fr" w:eastAsia="fr-FR"/>
    </w:rPr>
  </w:style>
  <w:style w:type="paragraph" w:styleId="En-ttedetabledesmatires">
    <w:name w:val="TOC Heading"/>
    <w:basedOn w:val="Titre1"/>
    <w:next w:val="Normal"/>
    <w:uiPriority w:val="39"/>
    <w:unhideWhenUsed/>
    <w:qFormat/>
    <w:rsid w:val="0029503B"/>
    <w:pPr>
      <w:widowControl/>
      <w:spacing w:line="276" w:lineRule="auto"/>
      <w:outlineLvl w:val="9"/>
    </w:pPr>
    <w:rPr>
      <w:lang w:val="fr-FR"/>
    </w:rPr>
  </w:style>
  <w:style w:type="paragraph" w:styleId="Textedebulles">
    <w:name w:val="Balloon Text"/>
    <w:basedOn w:val="Normal"/>
    <w:link w:val="TextedebullesCar"/>
    <w:uiPriority w:val="99"/>
    <w:semiHidden/>
    <w:unhideWhenUsed/>
    <w:rsid w:val="0029503B"/>
    <w:rPr>
      <w:rFonts w:ascii="Tahoma" w:hAnsi="Tahoma" w:cs="Tahoma"/>
      <w:sz w:val="16"/>
      <w:szCs w:val="16"/>
    </w:rPr>
  </w:style>
  <w:style w:type="character" w:customStyle="1" w:styleId="TextedebullesCar">
    <w:name w:val="Texte de bulles Car"/>
    <w:basedOn w:val="Policepardfaut"/>
    <w:link w:val="Textedebulles"/>
    <w:uiPriority w:val="99"/>
    <w:semiHidden/>
    <w:rsid w:val="0029503B"/>
    <w:rPr>
      <w:rFonts w:ascii="Tahoma" w:eastAsia="Times New Roman" w:hAnsi="Tahoma" w:cs="Tahoma"/>
      <w:color w:val="000000"/>
      <w:sz w:val="16"/>
      <w:szCs w:val="16"/>
      <w:lang w:val="fr" w:eastAsia="fr-FR"/>
    </w:rPr>
  </w:style>
  <w:style w:type="paragraph" w:styleId="En-tte">
    <w:name w:val="header"/>
    <w:basedOn w:val="Normal"/>
    <w:link w:val="En-tteCar"/>
    <w:uiPriority w:val="99"/>
    <w:unhideWhenUsed/>
    <w:rsid w:val="0029503B"/>
    <w:pPr>
      <w:tabs>
        <w:tab w:val="center" w:pos="4536"/>
        <w:tab w:val="right" w:pos="9072"/>
      </w:tabs>
    </w:pPr>
  </w:style>
  <w:style w:type="character" w:customStyle="1" w:styleId="En-tteCar">
    <w:name w:val="En-tête Car"/>
    <w:basedOn w:val="Policepardfaut"/>
    <w:link w:val="En-tte"/>
    <w:uiPriority w:val="99"/>
    <w:rsid w:val="0029503B"/>
    <w:rPr>
      <w:rFonts w:ascii="Times New Roman" w:eastAsia="Times New Roman" w:hAnsi="Times New Roman" w:cs="Times New Roman"/>
      <w:color w:val="000000"/>
      <w:sz w:val="24"/>
      <w:szCs w:val="24"/>
      <w:lang w:val="fr" w:eastAsia="fr-FR"/>
    </w:rPr>
  </w:style>
  <w:style w:type="paragraph" w:styleId="Pieddepage">
    <w:name w:val="footer"/>
    <w:basedOn w:val="Normal"/>
    <w:link w:val="PieddepageCar"/>
    <w:uiPriority w:val="99"/>
    <w:unhideWhenUsed/>
    <w:rsid w:val="0029503B"/>
    <w:pPr>
      <w:tabs>
        <w:tab w:val="center" w:pos="4536"/>
        <w:tab w:val="right" w:pos="9072"/>
      </w:tabs>
    </w:pPr>
  </w:style>
  <w:style w:type="character" w:customStyle="1" w:styleId="PieddepageCar">
    <w:name w:val="Pied de page Car"/>
    <w:basedOn w:val="Policepardfaut"/>
    <w:link w:val="Pieddepage"/>
    <w:uiPriority w:val="99"/>
    <w:rsid w:val="0029503B"/>
    <w:rPr>
      <w:rFonts w:ascii="Times New Roman" w:eastAsia="Times New Roman" w:hAnsi="Times New Roman" w:cs="Times New Roman"/>
      <w:color w:val="000000"/>
      <w:sz w:val="24"/>
      <w:szCs w:val="24"/>
      <w:lang w:val="fr" w:eastAsia="fr-FR"/>
    </w:rPr>
  </w:style>
  <w:style w:type="character" w:customStyle="1" w:styleId="PuceCar">
    <w:name w:val="Puce Car"/>
    <w:basedOn w:val="Policepardfaut"/>
    <w:link w:val="Puce"/>
    <w:locked/>
    <w:rsid w:val="0017773C"/>
    <w:rPr>
      <w:rFonts w:ascii="Verdana" w:hAnsi="Verdana"/>
    </w:rPr>
  </w:style>
  <w:style w:type="paragraph" w:customStyle="1" w:styleId="Puce">
    <w:name w:val="Puce"/>
    <w:basedOn w:val="Normal"/>
    <w:link w:val="PuceCar"/>
    <w:rsid w:val="0017773C"/>
    <w:pPr>
      <w:widowControl/>
      <w:numPr>
        <w:numId w:val="4"/>
      </w:numPr>
      <w:spacing w:before="240" w:after="120" w:line="276" w:lineRule="auto"/>
      <w:contextualSpacing/>
      <w:jc w:val="both"/>
    </w:pPr>
    <w:rPr>
      <w:rFonts w:ascii="Verdana" w:eastAsiaTheme="minorHAnsi" w:hAnsi="Verdana" w:cstheme="minorBidi"/>
      <w:color w:val="auto"/>
      <w:sz w:val="22"/>
      <w:szCs w:val="22"/>
      <w:lang w:val="fr-F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9503B"/>
    <w:pPr>
      <w:widowControl w:val="0"/>
      <w:spacing w:after="0" w:line="240" w:lineRule="auto"/>
    </w:pPr>
    <w:rPr>
      <w:rFonts w:ascii="Times New Roman" w:eastAsia="Times New Roman" w:hAnsi="Times New Roman" w:cs="Times New Roman"/>
      <w:color w:val="000000"/>
      <w:sz w:val="24"/>
      <w:szCs w:val="24"/>
      <w:lang w:val="fr" w:eastAsia="fr-FR"/>
    </w:rPr>
  </w:style>
  <w:style w:type="paragraph" w:styleId="Titre1">
    <w:name w:val="heading 1"/>
    <w:basedOn w:val="Normal"/>
    <w:next w:val="Normal"/>
    <w:link w:val="Titre1Car"/>
    <w:uiPriority w:val="9"/>
    <w:qFormat/>
    <w:rsid w:val="002950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qFormat/>
    <w:rsid w:val="0029503B"/>
    <w:pPr>
      <w:keepNext/>
      <w:widowControl/>
      <w:numPr>
        <w:ilvl w:val="1"/>
        <w:numId w:val="1"/>
      </w:numPr>
      <w:spacing w:before="360" w:after="300" w:line="300" w:lineRule="atLeast"/>
      <w:outlineLvl w:val="1"/>
    </w:pPr>
    <w:rPr>
      <w:rFonts w:ascii="Arial Narrow" w:hAnsi="Arial Narrow"/>
      <w:b/>
      <w:color w:val="auto"/>
      <w:szCs w:val="20"/>
      <w:u w:val="single"/>
      <w:lang w:val="fr-FR"/>
    </w:rPr>
  </w:style>
  <w:style w:type="paragraph" w:styleId="Titre3">
    <w:name w:val="heading 3"/>
    <w:basedOn w:val="Normal"/>
    <w:next w:val="Normal"/>
    <w:link w:val="Titre3Car"/>
    <w:qFormat/>
    <w:rsid w:val="0029503B"/>
    <w:pPr>
      <w:keepNext/>
      <w:widowControl/>
      <w:numPr>
        <w:ilvl w:val="2"/>
        <w:numId w:val="1"/>
      </w:numPr>
      <w:spacing w:before="360" w:after="300" w:line="300" w:lineRule="atLeast"/>
      <w:outlineLvl w:val="2"/>
    </w:pPr>
    <w:rPr>
      <w:rFonts w:ascii="Arial Narrow" w:hAnsi="Arial Narrow"/>
      <w:b/>
      <w:color w:val="auto"/>
      <w:szCs w:val="20"/>
      <w:lang w:val="fr-FR"/>
    </w:rPr>
  </w:style>
  <w:style w:type="paragraph" w:styleId="Titre4">
    <w:name w:val="heading 4"/>
    <w:basedOn w:val="Normal"/>
    <w:next w:val="Normal"/>
    <w:link w:val="Titre4Car"/>
    <w:qFormat/>
    <w:rsid w:val="0029503B"/>
    <w:pPr>
      <w:keepNext/>
      <w:widowControl/>
      <w:numPr>
        <w:ilvl w:val="3"/>
        <w:numId w:val="1"/>
      </w:numPr>
      <w:spacing w:before="360" w:after="300" w:line="300" w:lineRule="atLeast"/>
      <w:outlineLvl w:val="3"/>
    </w:pPr>
    <w:rPr>
      <w:rFonts w:ascii="Arial Narrow" w:hAnsi="Arial Narrow"/>
      <w:b/>
      <w:color w:val="auto"/>
      <w:szCs w:val="20"/>
      <w:lang w:val="fr-FR"/>
    </w:rPr>
  </w:style>
  <w:style w:type="paragraph" w:styleId="Titre5">
    <w:name w:val="heading 5"/>
    <w:basedOn w:val="Normal"/>
    <w:next w:val="Normal"/>
    <w:link w:val="Titre5Car"/>
    <w:qFormat/>
    <w:rsid w:val="0029503B"/>
    <w:pPr>
      <w:keepNext/>
      <w:widowControl/>
      <w:numPr>
        <w:ilvl w:val="4"/>
        <w:numId w:val="1"/>
      </w:numPr>
      <w:spacing w:before="360" w:after="300" w:line="300" w:lineRule="atLeast"/>
      <w:outlineLvl w:val="4"/>
    </w:pPr>
    <w:rPr>
      <w:rFonts w:ascii="Arial Narrow" w:hAnsi="Arial Narrow"/>
      <w:b/>
      <w:color w:val="auto"/>
      <w:szCs w:val="20"/>
      <w:lang w:val="fr-FR"/>
    </w:rPr>
  </w:style>
  <w:style w:type="paragraph" w:styleId="Titre6">
    <w:name w:val="heading 6"/>
    <w:basedOn w:val="Normal"/>
    <w:next w:val="Normal"/>
    <w:link w:val="Titre6Car"/>
    <w:qFormat/>
    <w:rsid w:val="0029503B"/>
    <w:pPr>
      <w:keepNext/>
      <w:widowControl/>
      <w:numPr>
        <w:ilvl w:val="5"/>
        <w:numId w:val="1"/>
      </w:numPr>
      <w:tabs>
        <w:tab w:val="left" w:pos="1247"/>
      </w:tabs>
      <w:spacing w:before="240" w:after="300" w:line="300" w:lineRule="atLeast"/>
      <w:outlineLvl w:val="5"/>
    </w:pPr>
    <w:rPr>
      <w:rFonts w:ascii="Arial Narrow" w:hAnsi="Arial Narrow"/>
      <w:b/>
      <w:color w:val="auto"/>
      <w:szCs w:val="20"/>
      <w:lang w:val="fr-FR"/>
    </w:rPr>
  </w:style>
  <w:style w:type="paragraph" w:styleId="Titre7">
    <w:name w:val="heading 7"/>
    <w:basedOn w:val="Normal"/>
    <w:next w:val="Normal"/>
    <w:link w:val="Titre7Car"/>
    <w:qFormat/>
    <w:rsid w:val="0029503B"/>
    <w:pPr>
      <w:keepNext/>
      <w:widowControl/>
      <w:numPr>
        <w:ilvl w:val="6"/>
        <w:numId w:val="1"/>
      </w:numPr>
      <w:tabs>
        <w:tab w:val="left" w:pos="1503"/>
      </w:tabs>
      <w:spacing w:before="240" w:after="300" w:line="300" w:lineRule="atLeast"/>
      <w:outlineLvl w:val="6"/>
    </w:pPr>
    <w:rPr>
      <w:rFonts w:ascii="Arial Narrow" w:hAnsi="Arial Narrow"/>
      <w:b/>
      <w:color w:val="auto"/>
      <w:szCs w:val="20"/>
      <w:lang w:val="fr-FR"/>
    </w:rPr>
  </w:style>
  <w:style w:type="paragraph" w:styleId="Titre8">
    <w:name w:val="heading 8"/>
    <w:basedOn w:val="Normal"/>
    <w:next w:val="Normal"/>
    <w:link w:val="Titre8Car"/>
    <w:qFormat/>
    <w:rsid w:val="0029503B"/>
    <w:pPr>
      <w:keepNext/>
      <w:widowControl/>
      <w:numPr>
        <w:ilvl w:val="7"/>
        <w:numId w:val="1"/>
      </w:numPr>
      <w:tabs>
        <w:tab w:val="left" w:pos="1701"/>
      </w:tabs>
      <w:spacing w:before="240" w:after="300" w:line="300" w:lineRule="atLeast"/>
      <w:outlineLvl w:val="7"/>
    </w:pPr>
    <w:rPr>
      <w:rFonts w:ascii="Arial Narrow" w:hAnsi="Arial Narrow"/>
      <w:b/>
      <w:color w:val="auto"/>
      <w:szCs w:val="20"/>
      <w:lang w:val="fr-FR"/>
    </w:rPr>
  </w:style>
  <w:style w:type="paragraph" w:styleId="Titre9">
    <w:name w:val="heading 9"/>
    <w:basedOn w:val="Normal"/>
    <w:next w:val="Normal"/>
    <w:link w:val="Titre9Car"/>
    <w:qFormat/>
    <w:rsid w:val="0029503B"/>
    <w:pPr>
      <w:keepNext/>
      <w:widowControl/>
      <w:numPr>
        <w:ilvl w:val="8"/>
        <w:numId w:val="1"/>
      </w:numPr>
      <w:tabs>
        <w:tab w:val="left" w:pos="1814"/>
      </w:tabs>
      <w:spacing w:before="240" w:after="300" w:line="300" w:lineRule="atLeast"/>
      <w:outlineLvl w:val="8"/>
    </w:pPr>
    <w:rPr>
      <w:rFonts w:ascii="Arial Narrow" w:hAnsi="Arial Narrow"/>
      <w:b/>
      <w:color w:val="auto"/>
      <w:szCs w:val="20"/>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29503B"/>
    <w:rPr>
      <w:rFonts w:ascii="Arial Narrow" w:eastAsia="Times New Roman" w:hAnsi="Arial Narrow" w:cs="Times New Roman"/>
      <w:b/>
      <w:sz w:val="24"/>
      <w:szCs w:val="20"/>
      <w:u w:val="single"/>
      <w:lang w:eastAsia="fr-FR"/>
    </w:rPr>
  </w:style>
  <w:style w:type="character" w:customStyle="1" w:styleId="Titre3Car">
    <w:name w:val="Titre 3 Car"/>
    <w:basedOn w:val="Policepardfaut"/>
    <w:link w:val="Titre3"/>
    <w:rsid w:val="0029503B"/>
    <w:rPr>
      <w:rFonts w:ascii="Arial Narrow" w:eastAsia="Times New Roman" w:hAnsi="Arial Narrow" w:cs="Times New Roman"/>
      <w:b/>
      <w:sz w:val="24"/>
      <w:szCs w:val="20"/>
      <w:lang w:eastAsia="fr-FR"/>
    </w:rPr>
  </w:style>
  <w:style w:type="character" w:customStyle="1" w:styleId="Titre4Car">
    <w:name w:val="Titre 4 Car"/>
    <w:basedOn w:val="Policepardfaut"/>
    <w:link w:val="Titre4"/>
    <w:rsid w:val="0029503B"/>
    <w:rPr>
      <w:rFonts w:ascii="Arial Narrow" w:eastAsia="Times New Roman" w:hAnsi="Arial Narrow" w:cs="Times New Roman"/>
      <w:b/>
      <w:sz w:val="24"/>
      <w:szCs w:val="20"/>
      <w:lang w:eastAsia="fr-FR"/>
    </w:rPr>
  </w:style>
  <w:style w:type="character" w:customStyle="1" w:styleId="Titre5Car">
    <w:name w:val="Titre 5 Car"/>
    <w:basedOn w:val="Policepardfaut"/>
    <w:link w:val="Titre5"/>
    <w:rsid w:val="0029503B"/>
    <w:rPr>
      <w:rFonts w:ascii="Arial Narrow" w:eastAsia="Times New Roman" w:hAnsi="Arial Narrow" w:cs="Times New Roman"/>
      <w:b/>
      <w:sz w:val="24"/>
      <w:szCs w:val="20"/>
      <w:lang w:eastAsia="fr-FR"/>
    </w:rPr>
  </w:style>
  <w:style w:type="character" w:customStyle="1" w:styleId="Titre6Car">
    <w:name w:val="Titre 6 Car"/>
    <w:basedOn w:val="Policepardfaut"/>
    <w:link w:val="Titre6"/>
    <w:rsid w:val="0029503B"/>
    <w:rPr>
      <w:rFonts w:ascii="Arial Narrow" w:eastAsia="Times New Roman" w:hAnsi="Arial Narrow" w:cs="Times New Roman"/>
      <w:b/>
      <w:sz w:val="24"/>
      <w:szCs w:val="20"/>
      <w:lang w:eastAsia="fr-FR"/>
    </w:rPr>
  </w:style>
  <w:style w:type="character" w:customStyle="1" w:styleId="Titre7Car">
    <w:name w:val="Titre 7 Car"/>
    <w:basedOn w:val="Policepardfaut"/>
    <w:link w:val="Titre7"/>
    <w:rsid w:val="0029503B"/>
    <w:rPr>
      <w:rFonts w:ascii="Arial Narrow" w:eastAsia="Times New Roman" w:hAnsi="Arial Narrow" w:cs="Times New Roman"/>
      <w:b/>
      <w:sz w:val="24"/>
      <w:szCs w:val="20"/>
      <w:lang w:eastAsia="fr-FR"/>
    </w:rPr>
  </w:style>
  <w:style w:type="character" w:customStyle="1" w:styleId="Titre8Car">
    <w:name w:val="Titre 8 Car"/>
    <w:basedOn w:val="Policepardfaut"/>
    <w:link w:val="Titre8"/>
    <w:rsid w:val="0029503B"/>
    <w:rPr>
      <w:rFonts w:ascii="Arial Narrow" w:eastAsia="Times New Roman" w:hAnsi="Arial Narrow" w:cs="Times New Roman"/>
      <w:b/>
      <w:sz w:val="24"/>
      <w:szCs w:val="20"/>
      <w:lang w:eastAsia="fr-FR"/>
    </w:rPr>
  </w:style>
  <w:style w:type="character" w:customStyle="1" w:styleId="Titre9Car">
    <w:name w:val="Titre 9 Car"/>
    <w:basedOn w:val="Policepardfaut"/>
    <w:link w:val="Titre9"/>
    <w:rsid w:val="0029503B"/>
    <w:rPr>
      <w:rFonts w:ascii="Arial Narrow" w:eastAsia="Times New Roman" w:hAnsi="Arial Narrow" w:cs="Times New Roman"/>
      <w:b/>
      <w:sz w:val="24"/>
      <w:szCs w:val="20"/>
      <w:lang w:eastAsia="fr-FR"/>
    </w:rPr>
  </w:style>
  <w:style w:type="character" w:customStyle="1" w:styleId="TM2Car">
    <w:name w:val="TM 2 Car"/>
    <w:basedOn w:val="Policepardfaut"/>
    <w:link w:val="TM2"/>
    <w:uiPriority w:val="39"/>
    <w:rsid w:val="0029503B"/>
    <w:rPr>
      <w:rFonts w:ascii="Arial Narrow" w:eastAsia="Arial" w:hAnsi="Arial Narrow" w:cs="Arial"/>
      <w:color w:val="000000"/>
    </w:rPr>
  </w:style>
  <w:style w:type="paragraph" w:styleId="TM2">
    <w:name w:val="toc 2"/>
    <w:basedOn w:val="Normal"/>
    <w:link w:val="TM2Car"/>
    <w:autoRedefine/>
    <w:uiPriority w:val="39"/>
    <w:qFormat/>
    <w:rsid w:val="0029503B"/>
    <w:pPr>
      <w:keepNext/>
      <w:keepLines/>
      <w:tabs>
        <w:tab w:val="right" w:leader="dot" w:pos="9631"/>
      </w:tabs>
      <w:ind w:left="426"/>
      <w:jc w:val="center"/>
    </w:pPr>
    <w:rPr>
      <w:rFonts w:ascii="Arial Narrow" w:eastAsia="Arial" w:hAnsi="Arial Narrow" w:cs="Arial"/>
      <w:sz w:val="22"/>
      <w:szCs w:val="22"/>
      <w:lang w:val="fr-FR" w:eastAsia="en-US"/>
    </w:rPr>
  </w:style>
  <w:style w:type="paragraph" w:styleId="TM3">
    <w:name w:val="toc 3"/>
    <w:basedOn w:val="Normal"/>
    <w:next w:val="Normal"/>
    <w:autoRedefine/>
    <w:uiPriority w:val="39"/>
    <w:unhideWhenUsed/>
    <w:qFormat/>
    <w:rsid w:val="0029503B"/>
    <w:pPr>
      <w:tabs>
        <w:tab w:val="right" w:leader="dot" w:pos="9631"/>
      </w:tabs>
      <w:spacing w:after="100"/>
      <w:ind w:left="426"/>
    </w:pPr>
  </w:style>
  <w:style w:type="character" w:styleId="Lienhypertexte">
    <w:name w:val="Hyperlink"/>
    <w:basedOn w:val="Policepardfaut"/>
    <w:uiPriority w:val="99"/>
    <w:unhideWhenUsed/>
    <w:rsid w:val="0029503B"/>
    <w:rPr>
      <w:color w:val="0000FF" w:themeColor="hyperlink"/>
      <w:u w:val="single"/>
    </w:rPr>
  </w:style>
  <w:style w:type="paragraph" w:styleId="Paragraphedeliste">
    <w:name w:val="List Paragraph"/>
    <w:basedOn w:val="Normal"/>
    <w:uiPriority w:val="34"/>
    <w:qFormat/>
    <w:rsid w:val="0029503B"/>
    <w:pPr>
      <w:ind w:left="720"/>
      <w:contextualSpacing/>
    </w:pPr>
  </w:style>
  <w:style w:type="character" w:customStyle="1" w:styleId="Titre1Car">
    <w:name w:val="Titre 1 Car"/>
    <w:basedOn w:val="Policepardfaut"/>
    <w:link w:val="Titre1"/>
    <w:uiPriority w:val="9"/>
    <w:rsid w:val="0029503B"/>
    <w:rPr>
      <w:rFonts w:asciiTheme="majorHAnsi" w:eastAsiaTheme="majorEastAsia" w:hAnsiTheme="majorHAnsi" w:cstheme="majorBidi"/>
      <w:b/>
      <w:bCs/>
      <w:color w:val="365F91" w:themeColor="accent1" w:themeShade="BF"/>
      <w:sz w:val="28"/>
      <w:szCs w:val="28"/>
      <w:lang w:val="fr" w:eastAsia="fr-FR"/>
    </w:rPr>
  </w:style>
  <w:style w:type="paragraph" w:styleId="En-ttedetabledesmatires">
    <w:name w:val="TOC Heading"/>
    <w:basedOn w:val="Titre1"/>
    <w:next w:val="Normal"/>
    <w:uiPriority w:val="39"/>
    <w:unhideWhenUsed/>
    <w:qFormat/>
    <w:rsid w:val="0029503B"/>
    <w:pPr>
      <w:widowControl/>
      <w:spacing w:line="276" w:lineRule="auto"/>
      <w:outlineLvl w:val="9"/>
    </w:pPr>
    <w:rPr>
      <w:lang w:val="fr-FR"/>
    </w:rPr>
  </w:style>
  <w:style w:type="paragraph" w:styleId="Textedebulles">
    <w:name w:val="Balloon Text"/>
    <w:basedOn w:val="Normal"/>
    <w:link w:val="TextedebullesCar"/>
    <w:uiPriority w:val="99"/>
    <w:semiHidden/>
    <w:unhideWhenUsed/>
    <w:rsid w:val="0029503B"/>
    <w:rPr>
      <w:rFonts w:ascii="Tahoma" w:hAnsi="Tahoma" w:cs="Tahoma"/>
      <w:sz w:val="16"/>
      <w:szCs w:val="16"/>
    </w:rPr>
  </w:style>
  <w:style w:type="character" w:customStyle="1" w:styleId="TextedebullesCar">
    <w:name w:val="Texte de bulles Car"/>
    <w:basedOn w:val="Policepardfaut"/>
    <w:link w:val="Textedebulles"/>
    <w:uiPriority w:val="99"/>
    <w:semiHidden/>
    <w:rsid w:val="0029503B"/>
    <w:rPr>
      <w:rFonts w:ascii="Tahoma" w:eastAsia="Times New Roman" w:hAnsi="Tahoma" w:cs="Tahoma"/>
      <w:color w:val="000000"/>
      <w:sz w:val="16"/>
      <w:szCs w:val="16"/>
      <w:lang w:val="fr" w:eastAsia="fr-FR"/>
    </w:rPr>
  </w:style>
  <w:style w:type="paragraph" w:styleId="En-tte">
    <w:name w:val="header"/>
    <w:basedOn w:val="Normal"/>
    <w:link w:val="En-tteCar"/>
    <w:uiPriority w:val="99"/>
    <w:unhideWhenUsed/>
    <w:rsid w:val="0029503B"/>
    <w:pPr>
      <w:tabs>
        <w:tab w:val="center" w:pos="4536"/>
        <w:tab w:val="right" w:pos="9072"/>
      </w:tabs>
    </w:pPr>
  </w:style>
  <w:style w:type="character" w:customStyle="1" w:styleId="En-tteCar">
    <w:name w:val="En-tête Car"/>
    <w:basedOn w:val="Policepardfaut"/>
    <w:link w:val="En-tte"/>
    <w:uiPriority w:val="99"/>
    <w:rsid w:val="0029503B"/>
    <w:rPr>
      <w:rFonts w:ascii="Times New Roman" w:eastAsia="Times New Roman" w:hAnsi="Times New Roman" w:cs="Times New Roman"/>
      <w:color w:val="000000"/>
      <w:sz w:val="24"/>
      <w:szCs w:val="24"/>
      <w:lang w:val="fr" w:eastAsia="fr-FR"/>
    </w:rPr>
  </w:style>
  <w:style w:type="paragraph" w:styleId="Pieddepage">
    <w:name w:val="footer"/>
    <w:basedOn w:val="Normal"/>
    <w:link w:val="PieddepageCar"/>
    <w:uiPriority w:val="99"/>
    <w:unhideWhenUsed/>
    <w:rsid w:val="0029503B"/>
    <w:pPr>
      <w:tabs>
        <w:tab w:val="center" w:pos="4536"/>
        <w:tab w:val="right" w:pos="9072"/>
      </w:tabs>
    </w:pPr>
  </w:style>
  <w:style w:type="character" w:customStyle="1" w:styleId="PieddepageCar">
    <w:name w:val="Pied de page Car"/>
    <w:basedOn w:val="Policepardfaut"/>
    <w:link w:val="Pieddepage"/>
    <w:uiPriority w:val="99"/>
    <w:rsid w:val="0029503B"/>
    <w:rPr>
      <w:rFonts w:ascii="Times New Roman" w:eastAsia="Times New Roman" w:hAnsi="Times New Roman" w:cs="Times New Roman"/>
      <w:color w:val="000000"/>
      <w:sz w:val="24"/>
      <w:szCs w:val="24"/>
      <w:lang w:val="fr" w:eastAsia="fr-FR"/>
    </w:rPr>
  </w:style>
  <w:style w:type="character" w:customStyle="1" w:styleId="PuceCar">
    <w:name w:val="Puce Car"/>
    <w:basedOn w:val="Policepardfaut"/>
    <w:link w:val="Puce"/>
    <w:locked/>
    <w:rsid w:val="0017773C"/>
    <w:rPr>
      <w:rFonts w:ascii="Verdana" w:hAnsi="Verdana"/>
    </w:rPr>
  </w:style>
  <w:style w:type="paragraph" w:customStyle="1" w:styleId="Puce">
    <w:name w:val="Puce"/>
    <w:basedOn w:val="Normal"/>
    <w:link w:val="PuceCar"/>
    <w:rsid w:val="0017773C"/>
    <w:pPr>
      <w:widowControl/>
      <w:numPr>
        <w:numId w:val="4"/>
      </w:numPr>
      <w:spacing w:before="240" w:after="120" w:line="276" w:lineRule="auto"/>
      <w:contextualSpacing/>
      <w:jc w:val="both"/>
    </w:pPr>
    <w:rPr>
      <w:rFonts w:ascii="Verdana" w:eastAsiaTheme="minorHAnsi" w:hAnsi="Verdana" w:cstheme="minorBidi"/>
      <w:color w:val="auto"/>
      <w:sz w:val="22"/>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509344">
      <w:bodyDiv w:val="1"/>
      <w:marLeft w:val="0"/>
      <w:marRight w:val="0"/>
      <w:marTop w:val="0"/>
      <w:marBottom w:val="0"/>
      <w:divBdr>
        <w:top w:val="none" w:sz="0" w:space="0" w:color="auto"/>
        <w:left w:val="none" w:sz="0" w:space="0" w:color="auto"/>
        <w:bottom w:val="none" w:sz="0" w:space="0" w:color="auto"/>
        <w:right w:val="none" w:sz="0" w:space="0" w:color="auto"/>
      </w:divBdr>
    </w:div>
    <w:div w:id="1464736490">
      <w:bodyDiv w:val="1"/>
      <w:marLeft w:val="0"/>
      <w:marRight w:val="0"/>
      <w:marTop w:val="0"/>
      <w:marBottom w:val="0"/>
      <w:divBdr>
        <w:top w:val="none" w:sz="0" w:space="0" w:color="auto"/>
        <w:left w:val="none" w:sz="0" w:space="0" w:color="auto"/>
        <w:bottom w:val="none" w:sz="0" w:space="0" w:color="auto"/>
        <w:right w:val="none" w:sz="0" w:space="0" w:color="auto"/>
      </w:divBdr>
    </w:div>
    <w:div w:id="2110926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ecologique-solidaire.gouv.fr/operations-standardisees-deconomies-denergie%23e5"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2007</Words>
  <Characters>11044</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OMER Michèle</dc:creator>
  <cp:lastModifiedBy>OMER Michèle</cp:lastModifiedBy>
  <cp:revision>4</cp:revision>
  <dcterms:created xsi:type="dcterms:W3CDTF">2020-03-30T12:08:00Z</dcterms:created>
  <dcterms:modified xsi:type="dcterms:W3CDTF">2020-03-30T12:17:00Z</dcterms:modified>
</cp:coreProperties>
</file>